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F7C19" w14:textId="77777777" w:rsidR="00D37EB8" w:rsidRPr="009D6FA6" w:rsidRDefault="00D37EB8" w:rsidP="00D37EB8">
      <w:pPr>
        <w:jc w:val="center"/>
        <w:rPr>
          <w:rFonts w:ascii="Arial" w:hAnsi="Arial"/>
          <w:b/>
          <w:u w:val="single"/>
        </w:rPr>
      </w:pPr>
      <w:r w:rsidRPr="009D6FA6">
        <w:rPr>
          <w:rFonts w:ascii="Arial" w:hAnsi="Arial"/>
          <w:b/>
          <w:u w:val="single"/>
        </w:rPr>
        <w:t>ORDER FORM</w:t>
      </w:r>
    </w:p>
    <w:p w14:paraId="787894BC" w14:textId="77777777" w:rsidR="00D37EB8" w:rsidRPr="009D6FA6" w:rsidRDefault="00D37EB8" w:rsidP="00D37EB8">
      <w:pPr>
        <w:rPr>
          <w:rFonts w:ascii="Arial" w:hAnsi="Arial"/>
          <w:b/>
        </w:rPr>
      </w:pPr>
      <w:r w:rsidRPr="009D6FA6">
        <w:rPr>
          <w:rFonts w:ascii="Arial" w:hAnsi="Arial"/>
          <w:b/>
          <w:sz w:val="44"/>
        </w:rPr>
        <w:t xml:space="preserve">  </w:t>
      </w:r>
    </w:p>
    <w:tbl>
      <w:tblPr>
        <w:tblW w:w="10260" w:type="dxa"/>
        <w:tblInd w:w="-72" w:type="dxa"/>
        <w:tblLayout w:type="fixed"/>
        <w:tblLook w:val="0000" w:firstRow="0" w:lastRow="0" w:firstColumn="0" w:lastColumn="0" w:noHBand="0" w:noVBand="0"/>
      </w:tblPr>
      <w:tblGrid>
        <w:gridCol w:w="4320"/>
        <w:gridCol w:w="1980"/>
        <w:gridCol w:w="3960"/>
      </w:tblGrid>
      <w:tr w:rsidR="00D37EB8" w:rsidRPr="009D6FA6" w14:paraId="7D850372" w14:textId="77777777" w:rsidTr="00A42B0D">
        <w:trPr>
          <w:cantSplit/>
        </w:trPr>
        <w:tc>
          <w:tcPr>
            <w:tcW w:w="4320" w:type="dxa"/>
            <w:vMerge w:val="restart"/>
          </w:tcPr>
          <w:p w14:paraId="44EEDF57" w14:textId="045DAF63" w:rsidR="00B72801" w:rsidRPr="00A10161" w:rsidRDefault="00B72801" w:rsidP="00A42B0D">
            <w:pPr>
              <w:rPr>
                <w:rFonts w:ascii="Arial" w:hAnsi="Arial"/>
                <w:b/>
                <w:sz w:val="20"/>
                <w:szCs w:val="20"/>
              </w:rPr>
            </w:pPr>
          </w:p>
        </w:tc>
        <w:tc>
          <w:tcPr>
            <w:tcW w:w="1980" w:type="dxa"/>
          </w:tcPr>
          <w:p w14:paraId="1AFAEDF1" w14:textId="77777777" w:rsidR="00D37EB8" w:rsidRPr="00A10161" w:rsidRDefault="00D37EB8" w:rsidP="00A42B0D">
            <w:pPr>
              <w:rPr>
                <w:rFonts w:ascii="Arial" w:hAnsi="Arial"/>
                <w:b/>
                <w:sz w:val="20"/>
                <w:szCs w:val="20"/>
              </w:rPr>
            </w:pPr>
            <w:r w:rsidRPr="00A10161">
              <w:rPr>
                <w:rFonts w:ascii="Arial" w:hAnsi="Arial"/>
                <w:b/>
                <w:sz w:val="20"/>
                <w:szCs w:val="20"/>
              </w:rPr>
              <w:t>Date:</w:t>
            </w:r>
          </w:p>
        </w:tc>
        <w:tc>
          <w:tcPr>
            <w:tcW w:w="3960" w:type="dxa"/>
          </w:tcPr>
          <w:p w14:paraId="2786E828" w14:textId="60119FBA" w:rsidR="00D37EB8" w:rsidRPr="00A10161" w:rsidRDefault="00D37EB8" w:rsidP="00A42B0D">
            <w:pPr>
              <w:tabs>
                <w:tab w:val="left" w:pos="945"/>
              </w:tabs>
              <w:rPr>
                <w:rFonts w:ascii="Arial" w:hAnsi="Arial"/>
                <w:b/>
                <w:sz w:val="20"/>
                <w:szCs w:val="20"/>
              </w:rPr>
            </w:pPr>
          </w:p>
        </w:tc>
      </w:tr>
      <w:tr w:rsidR="00D37EB8" w:rsidRPr="009D6FA6" w14:paraId="4EE818B2" w14:textId="77777777" w:rsidTr="00A42B0D">
        <w:trPr>
          <w:cantSplit/>
        </w:trPr>
        <w:tc>
          <w:tcPr>
            <w:tcW w:w="4320" w:type="dxa"/>
            <w:vMerge/>
          </w:tcPr>
          <w:p w14:paraId="72E2201A" w14:textId="77777777" w:rsidR="00D37EB8" w:rsidRPr="00A10161" w:rsidRDefault="00D37EB8" w:rsidP="00A42B0D">
            <w:pPr>
              <w:rPr>
                <w:rFonts w:ascii="Arial" w:hAnsi="Arial"/>
                <w:b/>
                <w:sz w:val="20"/>
                <w:szCs w:val="20"/>
              </w:rPr>
            </w:pPr>
          </w:p>
        </w:tc>
        <w:tc>
          <w:tcPr>
            <w:tcW w:w="1980" w:type="dxa"/>
          </w:tcPr>
          <w:p w14:paraId="67F670AA" w14:textId="77777777" w:rsidR="00D37EB8" w:rsidRPr="00A10161" w:rsidRDefault="00D37EB8" w:rsidP="00A42B0D">
            <w:pPr>
              <w:ind w:right="-648"/>
              <w:rPr>
                <w:rFonts w:ascii="Arial" w:hAnsi="Arial"/>
                <w:b/>
                <w:sz w:val="20"/>
                <w:szCs w:val="20"/>
              </w:rPr>
            </w:pPr>
            <w:r w:rsidRPr="00A10161">
              <w:rPr>
                <w:rFonts w:ascii="Arial" w:hAnsi="Arial"/>
                <w:b/>
                <w:sz w:val="20"/>
                <w:szCs w:val="20"/>
              </w:rPr>
              <w:t>Expiration Date:</w:t>
            </w:r>
          </w:p>
        </w:tc>
        <w:tc>
          <w:tcPr>
            <w:tcW w:w="3960" w:type="dxa"/>
          </w:tcPr>
          <w:p w14:paraId="744D2743" w14:textId="1F2997E9" w:rsidR="00D37EB8" w:rsidRPr="00A10161" w:rsidRDefault="00D37EB8" w:rsidP="00A42B0D">
            <w:pPr>
              <w:rPr>
                <w:rFonts w:ascii="Arial" w:hAnsi="Arial"/>
                <w:b/>
                <w:sz w:val="20"/>
                <w:szCs w:val="20"/>
              </w:rPr>
            </w:pPr>
          </w:p>
        </w:tc>
      </w:tr>
      <w:tr w:rsidR="00D37EB8" w:rsidRPr="009D6FA6" w14:paraId="0707AD86" w14:textId="77777777" w:rsidTr="00A42B0D">
        <w:trPr>
          <w:cantSplit/>
        </w:trPr>
        <w:tc>
          <w:tcPr>
            <w:tcW w:w="4320" w:type="dxa"/>
            <w:vMerge/>
          </w:tcPr>
          <w:p w14:paraId="3908391C" w14:textId="77777777" w:rsidR="00D37EB8" w:rsidRPr="00A10161" w:rsidRDefault="00D37EB8" w:rsidP="00A42B0D">
            <w:pPr>
              <w:rPr>
                <w:rFonts w:ascii="Arial" w:hAnsi="Arial"/>
                <w:b/>
                <w:sz w:val="20"/>
                <w:szCs w:val="20"/>
              </w:rPr>
            </w:pPr>
          </w:p>
        </w:tc>
        <w:tc>
          <w:tcPr>
            <w:tcW w:w="1980" w:type="dxa"/>
          </w:tcPr>
          <w:p w14:paraId="0B83B5DA" w14:textId="77777777" w:rsidR="00D37EB8" w:rsidRPr="00A10161" w:rsidRDefault="00D37EB8" w:rsidP="00A42B0D">
            <w:pPr>
              <w:rPr>
                <w:rFonts w:ascii="Arial" w:hAnsi="Arial"/>
                <w:b/>
                <w:sz w:val="20"/>
                <w:szCs w:val="20"/>
              </w:rPr>
            </w:pPr>
            <w:r>
              <w:rPr>
                <w:rFonts w:ascii="Arial" w:hAnsi="Arial"/>
                <w:b/>
                <w:sz w:val="20"/>
                <w:szCs w:val="20"/>
              </w:rPr>
              <w:t>Shipping</w:t>
            </w:r>
            <w:r w:rsidRPr="00A10161">
              <w:rPr>
                <w:rFonts w:ascii="Arial" w:hAnsi="Arial"/>
                <w:b/>
                <w:sz w:val="20"/>
                <w:szCs w:val="20"/>
              </w:rPr>
              <w:t xml:space="preserve">: </w:t>
            </w:r>
          </w:p>
        </w:tc>
        <w:tc>
          <w:tcPr>
            <w:tcW w:w="3960" w:type="dxa"/>
          </w:tcPr>
          <w:p w14:paraId="56E41508" w14:textId="77777777" w:rsidR="00D37EB8" w:rsidRPr="00A10161" w:rsidRDefault="00D37EB8" w:rsidP="00A42B0D">
            <w:pPr>
              <w:rPr>
                <w:rFonts w:ascii="Arial" w:hAnsi="Arial"/>
                <w:b/>
                <w:sz w:val="20"/>
                <w:szCs w:val="20"/>
              </w:rPr>
            </w:pPr>
          </w:p>
        </w:tc>
      </w:tr>
      <w:tr w:rsidR="00D37EB8" w:rsidRPr="009D6FA6" w14:paraId="5FFE7A86" w14:textId="77777777" w:rsidTr="00A42B0D">
        <w:trPr>
          <w:cantSplit/>
        </w:trPr>
        <w:tc>
          <w:tcPr>
            <w:tcW w:w="4320" w:type="dxa"/>
            <w:vMerge/>
          </w:tcPr>
          <w:p w14:paraId="4C98AA72" w14:textId="77777777" w:rsidR="00D37EB8" w:rsidRPr="00A10161" w:rsidRDefault="00D37EB8" w:rsidP="00A42B0D">
            <w:pPr>
              <w:rPr>
                <w:rFonts w:ascii="Arial" w:hAnsi="Arial"/>
                <w:b/>
                <w:sz w:val="20"/>
                <w:szCs w:val="20"/>
              </w:rPr>
            </w:pPr>
          </w:p>
        </w:tc>
        <w:tc>
          <w:tcPr>
            <w:tcW w:w="1980" w:type="dxa"/>
          </w:tcPr>
          <w:p w14:paraId="17CFBD2B" w14:textId="77777777" w:rsidR="00D37EB8" w:rsidRPr="00A10161" w:rsidRDefault="00D37EB8" w:rsidP="00A42B0D">
            <w:pPr>
              <w:rPr>
                <w:rFonts w:ascii="Arial" w:hAnsi="Arial"/>
                <w:b/>
                <w:sz w:val="20"/>
                <w:szCs w:val="20"/>
              </w:rPr>
            </w:pPr>
            <w:r w:rsidRPr="00A10161">
              <w:rPr>
                <w:rFonts w:ascii="Arial" w:hAnsi="Arial"/>
                <w:b/>
                <w:sz w:val="20"/>
                <w:szCs w:val="20"/>
              </w:rPr>
              <w:t>Quote no:</w:t>
            </w:r>
          </w:p>
        </w:tc>
        <w:tc>
          <w:tcPr>
            <w:tcW w:w="3960" w:type="dxa"/>
          </w:tcPr>
          <w:p w14:paraId="1798E7BA" w14:textId="2D41F730" w:rsidR="00D37EB8" w:rsidRPr="00A10161" w:rsidRDefault="005F29C9" w:rsidP="00A42B0D">
            <w:pPr>
              <w:rPr>
                <w:rFonts w:ascii="Arial" w:hAnsi="Arial"/>
                <w:b/>
                <w:sz w:val="20"/>
                <w:szCs w:val="20"/>
              </w:rPr>
            </w:pPr>
            <w:r>
              <w:rPr>
                <w:rFonts w:ascii="Arial" w:hAnsi="Arial"/>
                <w:b/>
                <w:sz w:val="20"/>
                <w:szCs w:val="20"/>
              </w:rPr>
              <w:t>820910-20</w:t>
            </w:r>
            <w:r w:rsidR="006E1A33">
              <w:rPr>
                <w:rFonts w:ascii="Arial" w:hAnsi="Arial"/>
                <w:b/>
                <w:sz w:val="20"/>
                <w:szCs w:val="20"/>
              </w:rPr>
              <w:t>2</w:t>
            </w:r>
            <w:r w:rsidR="00100119">
              <w:rPr>
                <w:rFonts w:ascii="Arial" w:hAnsi="Arial"/>
                <w:b/>
                <w:sz w:val="20"/>
                <w:szCs w:val="20"/>
              </w:rPr>
              <w:t>1</w:t>
            </w:r>
          </w:p>
        </w:tc>
      </w:tr>
      <w:tr w:rsidR="00D37EB8" w:rsidRPr="009D6FA6" w14:paraId="13C88028" w14:textId="77777777" w:rsidTr="00A42B0D">
        <w:trPr>
          <w:cantSplit/>
        </w:trPr>
        <w:tc>
          <w:tcPr>
            <w:tcW w:w="4320" w:type="dxa"/>
          </w:tcPr>
          <w:p w14:paraId="40AF4A1C" w14:textId="2B5F5C1E" w:rsidR="00D37EB8" w:rsidRPr="00A10161" w:rsidRDefault="00D37EB8" w:rsidP="005F29C9">
            <w:pPr>
              <w:rPr>
                <w:rFonts w:ascii="Arial" w:hAnsi="Arial"/>
                <w:b/>
                <w:sz w:val="20"/>
                <w:szCs w:val="20"/>
              </w:rPr>
            </w:pPr>
            <w:r>
              <w:rPr>
                <w:rFonts w:ascii="Arial" w:hAnsi="Arial"/>
                <w:b/>
                <w:sz w:val="20"/>
                <w:szCs w:val="20"/>
              </w:rPr>
              <w:t xml:space="preserve">Phone: </w:t>
            </w:r>
          </w:p>
        </w:tc>
        <w:tc>
          <w:tcPr>
            <w:tcW w:w="1980" w:type="dxa"/>
          </w:tcPr>
          <w:p w14:paraId="1FBAEF70" w14:textId="77777777" w:rsidR="00D37EB8" w:rsidRPr="00A10161" w:rsidRDefault="00D37EB8" w:rsidP="00A42B0D">
            <w:pPr>
              <w:rPr>
                <w:rFonts w:ascii="Arial" w:hAnsi="Arial"/>
                <w:b/>
                <w:sz w:val="20"/>
                <w:szCs w:val="20"/>
              </w:rPr>
            </w:pPr>
          </w:p>
        </w:tc>
        <w:tc>
          <w:tcPr>
            <w:tcW w:w="3960" w:type="dxa"/>
          </w:tcPr>
          <w:p w14:paraId="6180584E" w14:textId="77777777" w:rsidR="00D37EB8" w:rsidRPr="00A10161" w:rsidRDefault="00D37EB8" w:rsidP="00A42B0D">
            <w:pPr>
              <w:rPr>
                <w:rFonts w:ascii="Arial" w:hAnsi="Arial"/>
                <w:b/>
                <w:sz w:val="20"/>
                <w:szCs w:val="20"/>
              </w:rPr>
            </w:pPr>
          </w:p>
        </w:tc>
      </w:tr>
      <w:tr w:rsidR="00D37EB8" w:rsidRPr="009D6FA6" w14:paraId="548FF979" w14:textId="77777777" w:rsidTr="00A42B0D">
        <w:trPr>
          <w:cantSplit/>
        </w:trPr>
        <w:tc>
          <w:tcPr>
            <w:tcW w:w="4320" w:type="dxa"/>
          </w:tcPr>
          <w:p w14:paraId="0DE92D84" w14:textId="77777777" w:rsidR="00D37EB8" w:rsidRPr="00A10161" w:rsidRDefault="00D37EB8" w:rsidP="005F29C9">
            <w:pPr>
              <w:rPr>
                <w:rFonts w:ascii="Arial" w:hAnsi="Arial"/>
                <w:b/>
                <w:sz w:val="20"/>
                <w:szCs w:val="20"/>
              </w:rPr>
            </w:pPr>
            <w:r>
              <w:rPr>
                <w:rFonts w:ascii="Arial" w:hAnsi="Arial"/>
                <w:b/>
                <w:sz w:val="20"/>
                <w:szCs w:val="20"/>
              </w:rPr>
              <w:t xml:space="preserve">Fax: </w:t>
            </w:r>
          </w:p>
        </w:tc>
        <w:tc>
          <w:tcPr>
            <w:tcW w:w="1980" w:type="dxa"/>
          </w:tcPr>
          <w:p w14:paraId="4583D028" w14:textId="77777777" w:rsidR="00D37EB8" w:rsidRPr="00A10161" w:rsidRDefault="00D37EB8" w:rsidP="00A42B0D">
            <w:pPr>
              <w:rPr>
                <w:rFonts w:ascii="Arial" w:hAnsi="Arial"/>
                <w:b/>
                <w:sz w:val="20"/>
                <w:szCs w:val="20"/>
              </w:rPr>
            </w:pPr>
            <w:r w:rsidRPr="00A10161">
              <w:rPr>
                <w:rFonts w:ascii="Arial" w:hAnsi="Arial"/>
                <w:b/>
                <w:sz w:val="20"/>
                <w:szCs w:val="20"/>
              </w:rPr>
              <w:t>Ref:</w:t>
            </w:r>
          </w:p>
        </w:tc>
        <w:tc>
          <w:tcPr>
            <w:tcW w:w="3960" w:type="dxa"/>
            <w:vMerge w:val="restart"/>
          </w:tcPr>
          <w:p w14:paraId="6CD57900" w14:textId="1F59DD15" w:rsidR="00D37EB8" w:rsidRPr="00A10161" w:rsidRDefault="005F29C9" w:rsidP="00A42B0D">
            <w:pPr>
              <w:rPr>
                <w:rFonts w:ascii="Arial" w:hAnsi="Arial"/>
                <w:b/>
                <w:sz w:val="20"/>
                <w:szCs w:val="20"/>
              </w:rPr>
            </w:pPr>
            <w:r>
              <w:rPr>
                <w:rFonts w:ascii="Arial" w:hAnsi="Arial"/>
                <w:b/>
                <w:sz w:val="20"/>
                <w:szCs w:val="20"/>
              </w:rPr>
              <w:t>1 Year</w:t>
            </w:r>
            <w:r w:rsidR="006E1A33">
              <w:rPr>
                <w:rFonts w:ascii="Arial" w:hAnsi="Arial"/>
                <w:b/>
                <w:sz w:val="20"/>
                <w:szCs w:val="20"/>
              </w:rPr>
              <w:t xml:space="preserve"> </w:t>
            </w:r>
            <w:r w:rsidR="00100119">
              <w:rPr>
                <w:rFonts w:ascii="Arial" w:hAnsi="Arial"/>
                <w:b/>
                <w:sz w:val="20"/>
                <w:szCs w:val="20"/>
              </w:rPr>
              <w:t>XX</w:t>
            </w:r>
            <w:r>
              <w:rPr>
                <w:rFonts w:ascii="Arial" w:hAnsi="Arial"/>
                <w:b/>
                <w:sz w:val="20"/>
                <w:szCs w:val="20"/>
              </w:rPr>
              <w:t xml:space="preserve"> Coverage</w:t>
            </w:r>
          </w:p>
        </w:tc>
      </w:tr>
      <w:tr w:rsidR="00D37EB8" w:rsidRPr="009D6FA6" w14:paraId="2FD35E2F" w14:textId="77777777" w:rsidTr="00A42B0D">
        <w:trPr>
          <w:cantSplit/>
        </w:trPr>
        <w:tc>
          <w:tcPr>
            <w:tcW w:w="4320" w:type="dxa"/>
          </w:tcPr>
          <w:p w14:paraId="32627631" w14:textId="31FF54A7" w:rsidR="00D37EB8" w:rsidRPr="00A10161" w:rsidRDefault="00D37EB8" w:rsidP="005F29C9">
            <w:pPr>
              <w:tabs>
                <w:tab w:val="center" w:pos="2412"/>
              </w:tabs>
              <w:rPr>
                <w:rFonts w:ascii="Arial" w:hAnsi="Arial"/>
                <w:b/>
                <w:sz w:val="20"/>
                <w:szCs w:val="20"/>
              </w:rPr>
            </w:pPr>
            <w:r>
              <w:rPr>
                <w:rFonts w:ascii="Arial" w:hAnsi="Arial"/>
                <w:b/>
                <w:sz w:val="20"/>
                <w:szCs w:val="20"/>
              </w:rPr>
              <w:t xml:space="preserve">Email: </w:t>
            </w:r>
          </w:p>
        </w:tc>
        <w:tc>
          <w:tcPr>
            <w:tcW w:w="1980" w:type="dxa"/>
          </w:tcPr>
          <w:p w14:paraId="065D0A79" w14:textId="77777777" w:rsidR="00D37EB8" w:rsidRPr="00A10161" w:rsidRDefault="00D37EB8" w:rsidP="00A42B0D">
            <w:pPr>
              <w:rPr>
                <w:rFonts w:ascii="Arial" w:hAnsi="Arial"/>
                <w:b/>
                <w:sz w:val="20"/>
                <w:szCs w:val="20"/>
              </w:rPr>
            </w:pPr>
          </w:p>
        </w:tc>
        <w:tc>
          <w:tcPr>
            <w:tcW w:w="3960" w:type="dxa"/>
            <w:vMerge/>
          </w:tcPr>
          <w:p w14:paraId="3A67812D" w14:textId="77777777" w:rsidR="00D37EB8" w:rsidRPr="00A10161" w:rsidRDefault="00D37EB8" w:rsidP="00A42B0D">
            <w:pPr>
              <w:rPr>
                <w:rFonts w:ascii="Arial" w:hAnsi="Arial"/>
                <w:b/>
                <w:sz w:val="20"/>
                <w:szCs w:val="20"/>
              </w:rPr>
            </w:pPr>
          </w:p>
        </w:tc>
      </w:tr>
      <w:tr w:rsidR="00D37EB8" w:rsidRPr="009D6FA6" w14:paraId="0B3B049B" w14:textId="77777777" w:rsidTr="00A42B0D">
        <w:trPr>
          <w:cantSplit/>
        </w:trPr>
        <w:tc>
          <w:tcPr>
            <w:tcW w:w="4320" w:type="dxa"/>
          </w:tcPr>
          <w:p w14:paraId="5AD10BD0" w14:textId="3D56476F" w:rsidR="00D37EB8" w:rsidRPr="00A10161" w:rsidRDefault="00D37EB8" w:rsidP="005F29C9">
            <w:pPr>
              <w:tabs>
                <w:tab w:val="center" w:pos="2412"/>
              </w:tabs>
              <w:rPr>
                <w:rFonts w:ascii="Arial" w:hAnsi="Arial"/>
                <w:b/>
                <w:sz w:val="20"/>
                <w:szCs w:val="20"/>
              </w:rPr>
            </w:pPr>
            <w:r w:rsidRPr="00A10161">
              <w:rPr>
                <w:rFonts w:ascii="Arial" w:hAnsi="Arial"/>
                <w:b/>
                <w:sz w:val="20"/>
                <w:szCs w:val="20"/>
              </w:rPr>
              <w:t xml:space="preserve">Attn: </w:t>
            </w:r>
          </w:p>
        </w:tc>
        <w:tc>
          <w:tcPr>
            <w:tcW w:w="1980" w:type="dxa"/>
          </w:tcPr>
          <w:p w14:paraId="20BF0321" w14:textId="77777777" w:rsidR="00D37EB8" w:rsidRPr="00A10161" w:rsidRDefault="00D37EB8" w:rsidP="00A42B0D">
            <w:pPr>
              <w:rPr>
                <w:rFonts w:ascii="Arial" w:hAnsi="Arial"/>
                <w:b/>
                <w:sz w:val="20"/>
                <w:szCs w:val="20"/>
              </w:rPr>
            </w:pPr>
          </w:p>
        </w:tc>
        <w:tc>
          <w:tcPr>
            <w:tcW w:w="3960" w:type="dxa"/>
            <w:vMerge/>
          </w:tcPr>
          <w:p w14:paraId="5AE7D749" w14:textId="77777777" w:rsidR="00D37EB8" w:rsidRPr="00A10161" w:rsidRDefault="00D37EB8" w:rsidP="00A42B0D">
            <w:pPr>
              <w:rPr>
                <w:rFonts w:ascii="Arial" w:hAnsi="Arial"/>
                <w:b/>
                <w:sz w:val="20"/>
                <w:szCs w:val="20"/>
              </w:rPr>
            </w:pPr>
          </w:p>
        </w:tc>
      </w:tr>
    </w:tbl>
    <w:p w14:paraId="722C7629" w14:textId="77777777" w:rsidR="00D37EB8" w:rsidRPr="009D6FA6" w:rsidRDefault="00D37EB8" w:rsidP="00D37EB8">
      <w:pPr>
        <w:rPr>
          <w:rFonts w:ascii="Arial" w:hAnsi="Arial"/>
          <w:b/>
          <w:color w:val="FF0000"/>
          <w:sz w:val="16"/>
        </w:rPr>
      </w:pPr>
    </w:p>
    <w:p w14:paraId="2EBE0A84" w14:textId="77777777" w:rsidR="00D37EB8" w:rsidRPr="00815796" w:rsidRDefault="00D37EB8" w:rsidP="00D37EB8">
      <w:pPr>
        <w:jc w:val="both"/>
        <w:rPr>
          <w:rFonts w:ascii="Arial" w:hAnsi="Arial"/>
          <w:sz w:val="22"/>
          <w:szCs w:val="22"/>
        </w:rPr>
      </w:pPr>
      <w:r>
        <w:rPr>
          <w:rFonts w:ascii="Arial" w:hAnsi="Arial"/>
          <w:sz w:val="22"/>
          <w:szCs w:val="22"/>
        </w:rPr>
        <w:t xml:space="preserve">Upon acceptance of this Sales Agreement by </w:t>
      </w:r>
      <w:r w:rsidRPr="00815796">
        <w:rPr>
          <w:rFonts w:ascii="Arial" w:hAnsi="Arial"/>
          <w:sz w:val="22"/>
          <w:szCs w:val="22"/>
        </w:rPr>
        <w:t xml:space="preserve">Extrel CMS, LLC </w:t>
      </w:r>
      <w:r>
        <w:rPr>
          <w:rFonts w:ascii="Arial" w:hAnsi="Arial"/>
          <w:sz w:val="22"/>
          <w:szCs w:val="22"/>
        </w:rPr>
        <w:t xml:space="preserve">(“Extrel”), Extrel will </w:t>
      </w:r>
      <w:r w:rsidRPr="00815796">
        <w:rPr>
          <w:rFonts w:ascii="Arial" w:hAnsi="Arial"/>
          <w:sz w:val="22"/>
          <w:szCs w:val="22"/>
        </w:rPr>
        <w:t xml:space="preserve">provide to Purchaser identified </w:t>
      </w:r>
      <w:r>
        <w:rPr>
          <w:rFonts w:ascii="Arial" w:hAnsi="Arial"/>
          <w:sz w:val="22"/>
          <w:szCs w:val="22"/>
        </w:rPr>
        <w:t>herein,</w:t>
      </w:r>
      <w:r w:rsidRPr="00815796">
        <w:rPr>
          <w:rFonts w:ascii="Arial" w:hAnsi="Arial"/>
          <w:sz w:val="22"/>
          <w:szCs w:val="22"/>
        </w:rPr>
        <w:t xml:space="preserve"> the Equipment and/or Services comprising Purchaser’s order as detailed in the attached Proposal to this Sales Agreement, subject to the terms and conditions set forth in this Sales Agreement.  The documents comprising this Sales Agreement are:</w:t>
      </w:r>
      <w:r>
        <w:rPr>
          <w:rFonts w:ascii="Arial" w:hAnsi="Arial"/>
          <w:sz w:val="22"/>
          <w:szCs w:val="22"/>
        </w:rPr>
        <w:t xml:space="preserve"> (1) Order Form; (2) </w:t>
      </w:r>
      <w:r w:rsidR="008049D0">
        <w:rPr>
          <w:rFonts w:ascii="Arial" w:hAnsi="Arial"/>
          <w:sz w:val="22"/>
          <w:szCs w:val="22"/>
        </w:rPr>
        <w:t xml:space="preserve">Proposal - </w:t>
      </w:r>
      <w:r>
        <w:rPr>
          <w:rFonts w:ascii="Arial" w:hAnsi="Arial"/>
          <w:sz w:val="22"/>
          <w:szCs w:val="22"/>
        </w:rPr>
        <w:t>Service Maintenance Terms; and (</w:t>
      </w:r>
      <w:r w:rsidR="00293D30">
        <w:rPr>
          <w:rFonts w:ascii="Arial" w:hAnsi="Arial"/>
          <w:sz w:val="22"/>
          <w:szCs w:val="22"/>
        </w:rPr>
        <w:t>3</w:t>
      </w:r>
      <w:r>
        <w:rPr>
          <w:rFonts w:ascii="Arial" w:hAnsi="Arial"/>
          <w:sz w:val="22"/>
          <w:szCs w:val="22"/>
        </w:rPr>
        <w:t>) General Terms and Conditions of Sale.</w:t>
      </w:r>
    </w:p>
    <w:p w14:paraId="4BA63B1A" w14:textId="77777777" w:rsidR="00D37EB8" w:rsidRDefault="00D37EB8" w:rsidP="00D37EB8">
      <w:pPr>
        <w:rPr>
          <w:rFonts w:ascii="Arial" w:hAnsi="Arial"/>
          <w:sz w:val="20"/>
          <w:szCs w:val="20"/>
        </w:rPr>
      </w:pPr>
    </w:p>
    <w:p w14:paraId="4336236B" w14:textId="77777777" w:rsidR="00D37EB8" w:rsidRDefault="00D37EB8" w:rsidP="00D37EB8">
      <w:pPr>
        <w:rPr>
          <w:rFonts w:ascii="Arial" w:hAnsi="Arial"/>
          <w:b/>
          <w:sz w:val="20"/>
          <w:szCs w:val="20"/>
        </w:rPr>
      </w:pPr>
      <w:r>
        <w:rPr>
          <w:rFonts w:ascii="Arial" w:hAnsi="Arial"/>
          <w:b/>
          <w:sz w:val="20"/>
          <w:szCs w:val="20"/>
        </w:rPr>
        <w:t>For Purchaser’s Completion: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52"/>
        <w:gridCol w:w="4320"/>
      </w:tblGrid>
      <w:tr w:rsidR="00D37EB8" w:rsidRPr="007D0FA9" w14:paraId="5D348527" w14:textId="77777777" w:rsidTr="00A42B0D">
        <w:tc>
          <w:tcPr>
            <w:tcW w:w="1908" w:type="dxa"/>
            <w:vMerge w:val="restart"/>
          </w:tcPr>
          <w:p w14:paraId="0EF9AAF2" w14:textId="77777777" w:rsidR="00D37EB8" w:rsidRDefault="00D37EB8" w:rsidP="00A42B0D">
            <w:pPr>
              <w:rPr>
                <w:rFonts w:ascii="Arial" w:hAnsi="Arial"/>
                <w:b/>
                <w:sz w:val="20"/>
                <w:szCs w:val="20"/>
              </w:rPr>
            </w:pPr>
          </w:p>
          <w:p w14:paraId="1B1FCF0C" w14:textId="77777777" w:rsidR="00D37EB8" w:rsidRPr="007D0FA9" w:rsidRDefault="00D37EB8" w:rsidP="00A42B0D">
            <w:pPr>
              <w:rPr>
                <w:rFonts w:ascii="Arial" w:hAnsi="Arial"/>
                <w:b/>
                <w:sz w:val="20"/>
                <w:szCs w:val="20"/>
              </w:rPr>
            </w:pPr>
            <w:r w:rsidRPr="007D0FA9">
              <w:rPr>
                <w:rFonts w:ascii="Arial" w:hAnsi="Arial"/>
                <w:b/>
                <w:sz w:val="20"/>
                <w:szCs w:val="20"/>
              </w:rPr>
              <w:t>Purchaser Name</w:t>
            </w:r>
            <w:r>
              <w:rPr>
                <w:rFonts w:ascii="Arial" w:hAnsi="Arial"/>
                <w:b/>
                <w:sz w:val="20"/>
                <w:szCs w:val="20"/>
              </w:rPr>
              <w:t>:</w:t>
            </w:r>
          </w:p>
        </w:tc>
        <w:tc>
          <w:tcPr>
            <w:tcW w:w="3852" w:type="dxa"/>
          </w:tcPr>
          <w:p w14:paraId="2E56BDA0" w14:textId="77777777" w:rsidR="00D37EB8" w:rsidRPr="007D0FA9" w:rsidRDefault="00D37EB8" w:rsidP="00A42B0D">
            <w:pPr>
              <w:jc w:val="center"/>
              <w:rPr>
                <w:rFonts w:ascii="Arial" w:hAnsi="Arial"/>
                <w:b/>
                <w:sz w:val="20"/>
                <w:szCs w:val="20"/>
              </w:rPr>
            </w:pPr>
            <w:r w:rsidRPr="007D0FA9">
              <w:rPr>
                <w:rFonts w:ascii="Arial" w:hAnsi="Arial"/>
                <w:b/>
                <w:sz w:val="20"/>
                <w:szCs w:val="20"/>
              </w:rPr>
              <w:t>Billing</w:t>
            </w:r>
          </w:p>
        </w:tc>
        <w:tc>
          <w:tcPr>
            <w:tcW w:w="4320" w:type="dxa"/>
          </w:tcPr>
          <w:p w14:paraId="50B57ACA" w14:textId="77777777" w:rsidR="00D37EB8" w:rsidRPr="007D0FA9" w:rsidRDefault="00D37EB8" w:rsidP="00A42B0D">
            <w:pPr>
              <w:jc w:val="center"/>
              <w:rPr>
                <w:rFonts w:ascii="Arial" w:hAnsi="Arial"/>
                <w:b/>
                <w:sz w:val="20"/>
                <w:szCs w:val="20"/>
              </w:rPr>
            </w:pPr>
            <w:r w:rsidRPr="007D0FA9">
              <w:rPr>
                <w:rFonts w:ascii="Arial" w:hAnsi="Arial"/>
                <w:b/>
                <w:sz w:val="20"/>
                <w:szCs w:val="20"/>
              </w:rPr>
              <w:t>Shipping</w:t>
            </w:r>
          </w:p>
        </w:tc>
      </w:tr>
      <w:tr w:rsidR="00D37EB8" w:rsidRPr="007D0FA9" w14:paraId="50727563" w14:textId="77777777" w:rsidTr="00A42B0D">
        <w:tc>
          <w:tcPr>
            <w:tcW w:w="1908" w:type="dxa"/>
            <w:vMerge/>
          </w:tcPr>
          <w:p w14:paraId="42E506FA" w14:textId="77777777" w:rsidR="00D37EB8" w:rsidRPr="007D0FA9" w:rsidRDefault="00D37EB8" w:rsidP="00A42B0D">
            <w:pPr>
              <w:rPr>
                <w:rFonts w:ascii="Arial" w:hAnsi="Arial"/>
                <w:b/>
                <w:sz w:val="20"/>
                <w:szCs w:val="20"/>
              </w:rPr>
            </w:pPr>
          </w:p>
        </w:tc>
        <w:tc>
          <w:tcPr>
            <w:tcW w:w="3852" w:type="dxa"/>
          </w:tcPr>
          <w:p w14:paraId="67498E8B" w14:textId="77777777" w:rsidR="00D37EB8" w:rsidRPr="007D0FA9" w:rsidRDefault="00D37EB8" w:rsidP="00A42B0D">
            <w:pPr>
              <w:rPr>
                <w:rFonts w:ascii="Arial" w:hAnsi="Arial"/>
                <w:sz w:val="20"/>
                <w:szCs w:val="20"/>
              </w:rPr>
            </w:pPr>
          </w:p>
        </w:tc>
        <w:tc>
          <w:tcPr>
            <w:tcW w:w="4320" w:type="dxa"/>
          </w:tcPr>
          <w:p w14:paraId="0BEE4FA7" w14:textId="77777777" w:rsidR="00D37EB8" w:rsidRPr="007D0FA9" w:rsidRDefault="00D37EB8" w:rsidP="00A42B0D">
            <w:pPr>
              <w:rPr>
                <w:rFonts w:ascii="Arial" w:hAnsi="Arial"/>
                <w:sz w:val="20"/>
                <w:szCs w:val="20"/>
              </w:rPr>
            </w:pPr>
          </w:p>
        </w:tc>
      </w:tr>
      <w:tr w:rsidR="00D37EB8" w:rsidRPr="007D0FA9" w14:paraId="5FE5D77E" w14:textId="77777777" w:rsidTr="00A42B0D">
        <w:trPr>
          <w:trHeight w:val="1152"/>
        </w:trPr>
        <w:tc>
          <w:tcPr>
            <w:tcW w:w="1908" w:type="dxa"/>
          </w:tcPr>
          <w:p w14:paraId="520E27E3" w14:textId="77777777" w:rsidR="00D37EB8" w:rsidRPr="007D0FA9" w:rsidRDefault="00D37EB8" w:rsidP="00A42B0D">
            <w:pPr>
              <w:rPr>
                <w:rFonts w:ascii="Arial" w:hAnsi="Arial"/>
                <w:b/>
                <w:sz w:val="20"/>
                <w:szCs w:val="20"/>
              </w:rPr>
            </w:pPr>
            <w:r w:rsidRPr="007D0FA9">
              <w:rPr>
                <w:rFonts w:ascii="Arial" w:hAnsi="Arial"/>
                <w:b/>
                <w:sz w:val="20"/>
                <w:szCs w:val="20"/>
              </w:rPr>
              <w:t>Address</w:t>
            </w:r>
            <w:r>
              <w:rPr>
                <w:rFonts w:ascii="Arial" w:hAnsi="Arial"/>
                <w:b/>
                <w:sz w:val="20"/>
                <w:szCs w:val="20"/>
              </w:rPr>
              <w:t>:</w:t>
            </w:r>
          </w:p>
        </w:tc>
        <w:tc>
          <w:tcPr>
            <w:tcW w:w="3852" w:type="dxa"/>
          </w:tcPr>
          <w:p w14:paraId="041D0FE7" w14:textId="77777777" w:rsidR="00D37EB8" w:rsidRPr="007D0FA9" w:rsidRDefault="00D37EB8" w:rsidP="00A42B0D">
            <w:pPr>
              <w:rPr>
                <w:rFonts w:ascii="Arial" w:hAnsi="Arial"/>
                <w:sz w:val="20"/>
                <w:szCs w:val="20"/>
              </w:rPr>
            </w:pPr>
          </w:p>
        </w:tc>
        <w:tc>
          <w:tcPr>
            <w:tcW w:w="4320" w:type="dxa"/>
          </w:tcPr>
          <w:p w14:paraId="69F7BBA0" w14:textId="77777777" w:rsidR="00D37EB8" w:rsidRPr="007D0FA9" w:rsidRDefault="00D37EB8" w:rsidP="00A42B0D">
            <w:pPr>
              <w:rPr>
                <w:rFonts w:ascii="Arial" w:hAnsi="Arial"/>
                <w:sz w:val="20"/>
                <w:szCs w:val="20"/>
              </w:rPr>
            </w:pPr>
          </w:p>
        </w:tc>
      </w:tr>
      <w:tr w:rsidR="00D37EB8" w:rsidRPr="007D0FA9" w14:paraId="76E05E74" w14:textId="77777777" w:rsidTr="00A42B0D">
        <w:tc>
          <w:tcPr>
            <w:tcW w:w="1908" w:type="dxa"/>
          </w:tcPr>
          <w:p w14:paraId="0F88EBF8" w14:textId="77777777" w:rsidR="00D37EB8" w:rsidRPr="007D0FA9" w:rsidRDefault="00D37EB8" w:rsidP="00A42B0D">
            <w:pPr>
              <w:rPr>
                <w:rFonts w:ascii="Arial" w:hAnsi="Arial"/>
                <w:b/>
                <w:sz w:val="20"/>
                <w:szCs w:val="20"/>
              </w:rPr>
            </w:pPr>
            <w:r w:rsidRPr="007D0FA9">
              <w:rPr>
                <w:rFonts w:ascii="Arial" w:hAnsi="Arial"/>
                <w:b/>
                <w:sz w:val="20"/>
                <w:szCs w:val="20"/>
              </w:rPr>
              <w:t>Phone</w:t>
            </w:r>
            <w:r>
              <w:rPr>
                <w:rFonts w:ascii="Arial" w:hAnsi="Arial"/>
                <w:b/>
                <w:sz w:val="20"/>
                <w:szCs w:val="20"/>
              </w:rPr>
              <w:t>:</w:t>
            </w:r>
          </w:p>
        </w:tc>
        <w:tc>
          <w:tcPr>
            <w:tcW w:w="3852" w:type="dxa"/>
          </w:tcPr>
          <w:p w14:paraId="12D151DA" w14:textId="77777777" w:rsidR="00D37EB8" w:rsidRPr="007D0FA9" w:rsidRDefault="00D37EB8" w:rsidP="00A42B0D">
            <w:pPr>
              <w:rPr>
                <w:rFonts w:ascii="Arial" w:hAnsi="Arial"/>
                <w:sz w:val="20"/>
                <w:szCs w:val="20"/>
              </w:rPr>
            </w:pPr>
          </w:p>
        </w:tc>
        <w:tc>
          <w:tcPr>
            <w:tcW w:w="4320" w:type="dxa"/>
          </w:tcPr>
          <w:p w14:paraId="033DD9FD" w14:textId="77777777" w:rsidR="00D37EB8" w:rsidRPr="007D0FA9" w:rsidRDefault="00D37EB8" w:rsidP="00A42B0D">
            <w:pPr>
              <w:rPr>
                <w:rFonts w:ascii="Arial" w:hAnsi="Arial"/>
                <w:sz w:val="20"/>
                <w:szCs w:val="20"/>
              </w:rPr>
            </w:pPr>
          </w:p>
        </w:tc>
      </w:tr>
      <w:tr w:rsidR="00D37EB8" w:rsidRPr="007D0FA9" w14:paraId="0B0F24B2" w14:textId="77777777" w:rsidTr="00A42B0D">
        <w:trPr>
          <w:trHeight w:val="70"/>
        </w:trPr>
        <w:tc>
          <w:tcPr>
            <w:tcW w:w="1908" w:type="dxa"/>
          </w:tcPr>
          <w:p w14:paraId="1894740B" w14:textId="77777777" w:rsidR="00D37EB8" w:rsidRPr="007D0FA9" w:rsidRDefault="00D37EB8" w:rsidP="00A42B0D">
            <w:pPr>
              <w:rPr>
                <w:rFonts w:ascii="Arial" w:hAnsi="Arial"/>
                <w:b/>
                <w:sz w:val="20"/>
                <w:szCs w:val="20"/>
              </w:rPr>
            </w:pPr>
            <w:r w:rsidRPr="007D0FA9">
              <w:rPr>
                <w:rFonts w:ascii="Arial" w:hAnsi="Arial"/>
                <w:b/>
                <w:sz w:val="20"/>
                <w:szCs w:val="20"/>
              </w:rPr>
              <w:t>Fax</w:t>
            </w:r>
            <w:r>
              <w:rPr>
                <w:rFonts w:ascii="Arial" w:hAnsi="Arial"/>
                <w:b/>
                <w:sz w:val="20"/>
                <w:szCs w:val="20"/>
              </w:rPr>
              <w:t>:</w:t>
            </w:r>
          </w:p>
        </w:tc>
        <w:tc>
          <w:tcPr>
            <w:tcW w:w="3852" w:type="dxa"/>
          </w:tcPr>
          <w:p w14:paraId="123483C5" w14:textId="77777777" w:rsidR="00D37EB8" w:rsidRPr="007D0FA9" w:rsidRDefault="00D37EB8" w:rsidP="00A42B0D">
            <w:pPr>
              <w:rPr>
                <w:rFonts w:ascii="Arial" w:hAnsi="Arial"/>
                <w:sz w:val="20"/>
                <w:szCs w:val="20"/>
              </w:rPr>
            </w:pPr>
          </w:p>
        </w:tc>
        <w:tc>
          <w:tcPr>
            <w:tcW w:w="4320" w:type="dxa"/>
          </w:tcPr>
          <w:p w14:paraId="03AFD1C5" w14:textId="77777777" w:rsidR="00D37EB8" w:rsidRPr="007D0FA9" w:rsidRDefault="00D37EB8" w:rsidP="00A42B0D">
            <w:pPr>
              <w:rPr>
                <w:rFonts w:ascii="Arial" w:hAnsi="Arial"/>
                <w:sz w:val="20"/>
                <w:szCs w:val="20"/>
              </w:rPr>
            </w:pPr>
          </w:p>
        </w:tc>
      </w:tr>
      <w:tr w:rsidR="00D37EB8" w:rsidRPr="007D0FA9" w14:paraId="1791A60A" w14:textId="77777777" w:rsidTr="00A42B0D">
        <w:tc>
          <w:tcPr>
            <w:tcW w:w="1908" w:type="dxa"/>
          </w:tcPr>
          <w:p w14:paraId="5EFF87FF" w14:textId="77777777" w:rsidR="00D37EB8" w:rsidRPr="007D0FA9" w:rsidRDefault="00D37EB8" w:rsidP="00A42B0D">
            <w:pPr>
              <w:rPr>
                <w:rFonts w:ascii="Arial" w:hAnsi="Arial"/>
                <w:b/>
                <w:sz w:val="20"/>
                <w:szCs w:val="20"/>
              </w:rPr>
            </w:pPr>
            <w:r w:rsidRPr="007D0FA9">
              <w:rPr>
                <w:rFonts w:ascii="Arial" w:hAnsi="Arial"/>
                <w:b/>
                <w:sz w:val="20"/>
                <w:szCs w:val="20"/>
              </w:rPr>
              <w:t>Contact</w:t>
            </w:r>
            <w:r>
              <w:rPr>
                <w:rFonts w:ascii="Arial" w:hAnsi="Arial"/>
                <w:b/>
                <w:sz w:val="20"/>
                <w:szCs w:val="20"/>
              </w:rPr>
              <w:t>:</w:t>
            </w:r>
          </w:p>
        </w:tc>
        <w:tc>
          <w:tcPr>
            <w:tcW w:w="3852" w:type="dxa"/>
          </w:tcPr>
          <w:p w14:paraId="0C11187B" w14:textId="77777777" w:rsidR="00D37EB8" w:rsidRPr="007D0FA9" w:rsidRDefault="00D37EB8" w:rsidP="00A42B0D">
            <w:pPr>
              <w:rPr>
                <w:rFonts w:ascii="Arial" w:hAnsi="Arial"/>
                <w:sz w:val="20"/>
                <w:szCs w:val="20"/>
              </w:rPr>
            </w:pPr>
          </w:p>
        </w:tc>
        <w:tc>
          <w:tcPr>
            <w:tcW w:w="4320" w:type="dxa"/>
          </w:tcPr>
          <w:p w14:paraId="06E4EE2B" w14:textId="77777777" w:rsidR="00D37EB8" w:rsidRPr="007D0FA9" w:rsidRDefault="00D37EB8" w:rsidP="00A42B0D">
            <w:pPr>
              <w:rPr>
                <w:rFonts w:ascii="Arial" w:hAnsi="Arial"/>
                <w:sz w:val="20"/>
                <w:szCs w:val="20"/>
              </w:rPr>
            </w:pPr>
          </w:p>
        </w:tc>
      </w:tr>
      <w:tr w:rsidR="00D37EB8" w:rsidRPr="007D0FA9" w14:paraId="6F782C89" w14:textId="77777777" w:rsidTr="00A42B0D">
        <w:tc>
          <w:tcPr>
            <w:tcW w:w="10080" w:type="dxa"/>
            <w:gridSpan w:val="3"/>
          </w:tcPr>
          <w:p w14:paraId="499B8CDF" w14:textId="77777777" w:rsidR="00D37EB8" w:rsidRPr="007D0FA9" w:rsidRDefault="00D37EB8" w:rsidP="00A42B0D">
            <w:pPr>
              <w:rPr>
                <w:rFonts w:ascii="Arial" w:hAnsi="Arial"/>
                <w:sz w:val="20"/>
                <w:szCs w:val="20"/>
              </w:rPr>
            </w:pPr>
            <w:r>
              <w:rPr>
                <w:rFonts w:ascii="Arial" w:hAnsi="Arial"/>
                <w:b/>
                <w:sz w:val="20"/>
                <w:szCs w:val="20"/>
              </w:rPr>
              <w:t>Purchaser</w:t>
            </w:r>
            <w:r w:rsidRPr="007D0FA9">
              <w:rPr>
                <w:rFonts w:ascii="Arial" w:hAnsi="Arial"/>
                <w:b/>
                <w:sz w:val="20"/>
                <w:szCs w:val="20"/>
              </w:rPr>
              <w:t xml:space="preserve"> PO# Reference</w:t>
            </w:r>
            <w:r>
              <w:rPr>
                <w:rFonts w:ascii="Arial" w:hAnsi="Arial"/>
                <w:b/>
                <w:sz w:val="20"/>
                <w:szCs w:val="20"/>
              </w:rPr>
              <w:t>:</w:t>
            </w:r>
          </w:p>
        </w:tc>
      </w:tr>
    </w:tbl>
    <w:p w14:paraId="705188B1" w14:textId="77777777" w:rsidR="00D37EB8" w:rsidRPr="00815796" w:rsidRDefault="00D37EB8" w:rsidP="00D37EB8">
      <w:pPr>
        <w:rPr>
          <w:rFonts w:ascii="Arial" w:hAnsi="Arial"/>
          <w:sz w:val="20"/>
          <w:szCs w:val="20"/>
        </w:rPr>
      </w:pPr>
    </w:p>
    <w:p w14:paraId="02F5D123" w14:textId="77777777" w:rsidR="00D37EB8" w:rsidRPr="00815796" w:rsidRDefault="00D37EB8" w:rsidP="00D37EB8">
      <w:pPr>
        <w:jc w:val="both"/>
        <w:rPr>
          <w:rFonts w:ascii="Arial" w:hAnsi="Arial"/>
          <w:sz w:val="22"/>
          <w:szCs w:val="22"/>
        </w:rPr>
      </w:pPr>
      <w:r w:rsidRPr="00815796">
        <w:rPr>
          <w:rFonts w:ascii="Arial" w:hAnsi="Arial"/>
          <w:sz w:val="22"/>
          <w:szCs w:val="22"/>
        </w:rPr>
        <w:t xml:space="preserve">By signing below, Purchaser agrees to purchase the Equipment and/or Services comprising the order in accordance with the terms and conditions of this Sales Agreement.  After signing, </w:t>
      </w:r>
      <w:r w:rsidRPr="004D3712">
        <w:rPr>
          <w:rFonts w:ascii="Arial" w:hAnsi="Arial"/>
          <w:sz w:val="22"/>
          <w:szCs w:val="22"/>
        </w:rPr>
        <w:t xml:space="preserve">fax </w:t>
      </w:r>
      <w:r w:rsidRPr="00815796">
        <w:rPr>
          <w:rFonts w:ascii="Arial" w:hAnsi="Arial"/>
          <w:sz w:val="22"/>
          <w:szCs w:val="22"/>
        </w:rPr>
        <w:t xml:space="preserve">this Sales Agreement to </w:t>
      </w:r>
      <w:r w:rsidRPr="007A0DCF">
        <w:rPr>
          <w:rFonts w:ascii="Arial" w:hAnsi="Arial"/>
          <w:sz w:val="22"/>
          <w:szCs w:val="22"/>
        </w:rPr>
        <w:t>Extrel at</w:t>
      </w:r>
      <w:r w:rsidRPr="00815796">
        <w:rPr>
          <w:rFonts w:ascii="Arial" w:hAnsi="Arial"/>
          <w:b/>
          <w:sz w:val="22"/>
          <w:szCs w:val="22"/>
        </w:rPr>
        <w:t xml:space="preserve"> (412) 963-6578</w:t>
      </w:r>
      <w:r w:rsidRPr="004D3712">
        <w:rPr>
          <w:rFonts w:ascii="Arial" w:hAnsi="Arial"/>
          <w:sz w:val="22"/>
          <w:szCs w:val="22"/>
        </w:rPr>
        <w:t>,</w:t>
      </w:r>
      <w:r w:rsidRPr="00815796">
        <w:rPr>
          <w:rFonts w:ascii="Arial" w:hAnsi="Arial"/>
          <w:b/>
          <w:sz w:val="22"/>
          <w:szCs w:val="22"/>
        </w:rPr>
        <w:t xml:space="preserve"> </w:t>
      </w:r>
      <w:r>
        <w:rPr>
          <w:rFonts w:ascii="Arial" w:hAnsi="Arial"/>
          <w:bCs/>
          <w:sz w:val="22"/>
          <w:szCs w:val="22"/>
        </w:rPr>
        <w:t xml:space="preserve">or email it to </w:t>
      </w:r>
      <w:hyperlink r:id="rId8" w:history="1">
        <w:r w:rsidRPr="00732855">
          <w:rPr>
            <w:rStyle w:val="Hyperlink"/>
            <w:rFonts w:ascii="Arial" w:hAnsi="Arial"/>
            <w:bCs/>
            <w:sz w:val="22"/>
            <w:szCs w:val="22"/>
          </w:rPr>
          <w:t>orders@extrel.com</w:t>
        </w:r>
      </w:hyperlink>
      <w:r>
        <w:rPr>
          <w:rFonts w:ascii="Arial" w:hAnsi="Arial"/>
          <w:bCs/>
          <w:sz w:val="22"/>
          <w:szCs w:val="22"/>
        </w:rPr>
        <w:t>,</w:t>
      </w:r>
      <w:r w:rsidRPr="00732855">
        <w:rPr>
          <w:rFonts w:ascii="Arial" w:hAnsi="Arial"/>
          <w:bCs/>
          <w:sz w:val="22"/>
          <w:szCs w:val="22"/>
        </w:rPr>
        <w:t xml:space="preserve"> </w:t>
      </w:r>
      <w:r>
        <w:rPr>
          <w:rFonts w:ascii="Arial" w:hAnsi="Arial"/>
          <w:bCs/>
          <w:sz w:val="22"/>
          <w:szCs w:val="22"/>
        </w:rPr>
        <w:t>or</w:t>
      </w:r>
      <w:r w:rsidRPr="00815796">
        <w:rPr>
          <w:rFonts w:ascii="Arial" w:hAnsi="Arial"/>
          <w:sz w:val="22"/>
          <w:szCs w:val="22"/>
        </w:rPr>
        <w:t xml:space="preserve"> send </w:t>
      </w:r>
      <w:r>
        <w:rPr>
          <w:rFonts w:ascii="Arial" w:hAnsi="Arial"/>
          <w:sz w:val="22"/>
          <w:szCs w:val="22"/>
        </w:rPr>
        <w:t>it</w:t>
      </w:r>
      <w:r w:rsidRPr="00815796">
        <w:rPr>
          <w:rFonts w:ascii="Arial" w:hAnsi="Arial"/>
          <w:sz w:val="22"/>
          <w:szCs w:val="22"/>
        </w:rPr>
        <w:t xml:space="preserve"> to</w:t>
      </w:r>
      <w:r w:rsidRPr="00815796">
        <w:rPr>
          <w:rFonts w:ascii="Arial" w:hAnsi="Arial"/>
          <w:b/>
          <w:sz w:val="22"/>
          <w:szCs w:val="22"/>
        </w:rPr>
        <w:t xml:space="preserve"> Extrel CMS, LLC at 575 Epsilon Drive, </w:t>
      </w:r>
      <w:r>
        <w:rPr>
          <w:rFonts w:ascii="Arial" w:hAnsi="Arial"/>
          <w:b/>
          <w:sz w:val="22"/>
          <w:szCs w:val="22"/>
        </w:rPr>
        <w:t xml:space="preserve">Suite 2, </w:t>
      </w:r>
      <w:r w:rsidRPr="00815796">
        <w:rPr>
          <w:rFonts w:ascii="Arial" w:hAnsi="Arial"/>
          <w:b/>
          <w:sz w:val="22"/>
          <w:szCs w:val="22"/>
        </w:rPr>
        <w:t>Pittsburgh, PA 15238</w:t>
      </w:r>
      <w:r>
        <w:rPr>
          <w:rFonts w:ascii="Arial" w:hAnsi="Arial"/>
          <w:b/>
          <w:sz w:val="22"/>
          <w:szCs w:val="22"/>
        </w:rPr>
        <w:t>-2838</w:t>
      </w:r>
      <w:r w:rsidRPr="00815796">
        <w:rPr>
          <w:rFonts w:ascii="Arial" w:hAnsi="Arial"/>
          <w:b/>
          <w:sz w:val="22"/>
          <w:szCs w:val="22"/>
        </w:rPr>
        <w:t xml:space="preserve">, Attn: Contracts Department. </w:t>
      </w:r>
      <w:r w:rsidRPr="00815796">
        <w:rPr>
          <w:rFonts w:ascii="Arial" w:hAnsi="Arial"/>
          <w:sz w:val="22"/>
          <w:szCs w:val="22"/>
        </w:rPr>
        <w:t xml:space="preserve">  </w:t>
      </w:r>
    </w:p>
    <w:p w14:paraId="2B64CF4F" w14:textId="77777777" w:rsidR="00D37EB8" w:rsidRPr="00815796" w:rsidRDefault="00D37EB8" w:rsidP="00D37EB8">
      <w:pPr>
        <w:jc w:val="both"/>
        <w:rPr>
          <w:rFonts w:ascii="Arial" w:hAnsi="Arial"/>
          <w:sz w:val="22"/>
          <w:szCs w:val="22"/>
        </w:rPr>
      </w:pPr>
    </w:p>
    <w:p w14:paraId="5571C7E4" w14:textId="77777777" w:rsidR="00D37EB8" w:rsidRPr="00815796" w:rsidRDefault="00100119" w:rsidP="00D37EB8">
      <w:pPr>
        <w:jc w:val="both"/>
        <w:rPr>
          <w:rFonts w:ascii="Arial" w:hAnsi="Arial"/>
          <w:b/>
          <w:sz w:val="22"/>
          <w:szCs w:val="22"/>
        </w:rPr>
      </w:pPr>
      <w:r>
        <w:rPr>
          <w:rFonts w:ascii="Arial" w:hAnsi="Arial"/>
          <w:b/>
          <w:noProof/>
          <w:sz w:val="22"/>
          <w:szCs w:val="22"/>
        </w:rPr>
        <w:pict w14:anchorId="65B89E32">
          <v:shapetype id="_x0000_t202" coordsize="21600,21600" o:spt="202" path="m,l,21600r21600,l21600,xe">
            <v:stroke joinstyle="miter"/>
            <v:path gradientshapeok="t" o:connecttype="rect"/>
          </v:shapetype>
          <v:shape id="_x0000_s1032" type="#_x0000_t202" style="position:absolute;left:0;text-align:left;margin-left:-42pt;margin-top:8.45pt;width:36pt;height:27pt;z-index:-251658240" stroked="f">
            <v:textbox style="mso-next-textbox:#_x0000_s1032">
              <w:txbxContent>
                <w:p w14:paraId="672830AB" w14:textId="77777777" w:rsidR="00D37EB8" w:rsidRDefault="00D37EB8" w:rsidP="00D37EB8">
                  <w:pPr>
                    <w:rPr>
                      <w:rFonts w:ascii="Arial" w:hAnsi="Arial" w:cs="Arial"/>
                      <w:b/>
                      <w:sz w:val="16"/>
                      <w:szCs w:val="16"/>
                    </w:rPr>
                  </w:pPr>
                  <w:r>
                    <w:rPr>
                      <w:rFonts w:ascii="Arial" w:hAnsi="Arial" w:cs="Arial"/>
                      <w:b/>
                      <w:sz w:val="16"/>
                      <w:szCs w:val="16"/>
                    </w:rPr>
                    <w:t>Sign</w:t>
                  </w:r>
                </w:p>
                <w:p w14:paraId="0BE00F5B" w14:textId="77777777" w:rsidR="00D37EB8" w:rsidRPr="000C4AE3" w:rsidRDefault="00D37EB8" w:rsidP="00D37EB8">
                  <w:pPr>
                    <w:rPr>
                      <w:rFonts w:ascii="Arial" w:hAnsi="Arial" w:cs="Arial"/>
                      <w:b/>
                      <w:sz w:val="16"/>
                      <w:szCs w:val="16"/>
                    </w:rPr>
                  </w:pPr>
                  <w:r>
                    <w:rPr>
                      <w:rFonts w:ascii="Arial" w:hAnsi="Arial" w:cs="Arial"/>
                      <w:b/>
                      <w:sz w:val="16"/>
                      <w:szCs w:val="16"/>
                    </w:rPr>
                    <w:t>Here</w:t>
                  </w:r>
                </w:p>
              </w:txbxContent>
            </v:textbox>
          </v:shape>
        </w:pict>
      </w:r>
      <w:r w:rsidR="00D37EB8" w:rsidRPr="00815796">
        <w:rPr>
          <w:rFonts w:ascii="Arial" w:hAnsi="Arial"/>
          <w:b/>
          <w:sz w:val="22"/>
          <w:szCs w:val="22"/>
        </w:rPr>
        <w:t>Agreed and Accepted by Purchaser</w:t>
      </w:r>
      <w:r w:rsidR="00D37EB8">
        <w:rPr>
          <w:rFonts w:ascii="Arial" w:hAnsi="Arial"/>
          <w:b/>
          <w:sz w:val="22"/>
          <w:szCs w:val="22"/>
        </w:rPr>
        <w:t>, intending to be legally bound</w:t>
      </w:r>
      <w:r w:rsidR="00D37EB8" w:rsidRPr="00815796">
        <w:rPr>
          <w:rFonts w:ascii="Arial" w:hAnsi="Arial"/>
          <w:b/>
          <w:sz w:val="22"/>
          <w:szCs w:val="22"/>
        </w:rPr>
        <w:t>:</w:t>
      </w:r>
    </w:p>
    <w:p w14:paraId="090E5D88" w14:textId="77777777" w:rsidR="00D37EB8" w:rsidRDefault="00D37EB8" w:rsidP="00D37EB8">
      <w:pPr>
        <w:jc w:val="both"/>
        <w:rPr>
          <w:rFonts w:ascii="Arial" w:hAnsi="Arial"/>
          <w:b/>
          <w:sz w:val="22"/>
          <w:szCs w:val="22"/>
        </w:rPr>
      </w:pPr>
    </w:p>
    <w:p w14:paraId="0726ECDF" w14:textId="77777777" w:rsidR="00D37EB8" w:rsidRDefault="00100119" w:rsidP="00D37EB8">
      <w:pPr>
        <w:jc w:val="both"/>
        <w:rPr>
          <w:rFonts w:ascii="Arial" w:hAnsi="Arial"/>
          <w:b/>
          <w:sz w:val="22"/>
          <w:szCs w:val="22"/>
        </w:rPr>
      </w:pPr>
      <w:r>
        <w:rPr>
          <w:rFonts w:ascii="Arial" w:hAnsi="Arial"/>
          <w:b/>
          <w:noProof/>
          <w:sz w:val="22"/>
          <w:szCs w:val="22"/>
          <w:lang w:eastAsia="zh-CN"/>
        </w:rPr>
        <w:pict w14:anchorId="7699D94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36pt;margin-top:3.65pt;width:27pt;height:18pt;z-index:251657216" fillcolor="yellow"/>
        </w:pict>
      </w:r>
    </w:p>
    <w:p w14:paraId="7B59DEE8" w14:textId="77777777" w:rsidR="00D37EB8" w:rsidRPr="00815796" w:rsidRDefault="00D37EB8" w:rsidP="00D37EB8">
      <w:pPr>
        <w:jc w:val="both"/>
        <w:rPr>
          <w:rFonts w:ascii="Arial" w:hAnsi="Arial"/>
          <w:b/>
          <w:sz w:val="22"/>
          <w:szCs w:val="22"/>
        </w:rPr>
      </w:pPr>
      <w:r w:rsidRPr="00815796">
        <w:rPr>
          <w:rFonts w:ascii="Arial" w:hAnsi="Arial"/>
          <w:b/>
          <w:sz w:val="22"/>
          <w:szCs w:val="22"/>
        </w:rPr>
        <w:t>________________________________________________________________________________</w:t>
      </w:r>
    </w:p>
    <w:p w14:paraId="41C95774" w14:textId="77777777" w:rsidR="00D37EB8" w:rsidRDefault="00D37EB8" w:rsidP="00D37EB8">
      <w:pPr>
        <w:jc w:val="both"/>
        <w:rPr>
          <w:rFonts w:ascii="Arial" w:hAnsi="Arial"/>
          <w:b/>
          <w:sz w:val="22"/>
          <w:szCs w:val="22"/>
        </w:rPr>
      </w:pPr>
      <w:r w:rsidRPr="00815796">
        <w:rPr>
          <w:rFonts w:ascii="Arial" w:hAnsi="Arial"/>
          <w:b/>
          <w:sz w:val="22"/>
          <w:szCs w:val="22"/>
        </w:rPr>
        <w:t xml:space="preserve">Authorized Purchaser Signature                         </w:t>
      </w:r>
      <w:r w:rsidRPr="00815796">
        <w:rPr>
          <w:rFonts w:ascii="Arial" w:hAnsi="Arial"/>
          <w:b/>
          <w:sz w:val="22"/>
          <w:szCs w:val="22"/>
        </w:rPr>
        <w:tab/>
      </w:r>
      <w:r w:rsidRPr="00815796">
        <w:rPr>
          <w:rFonts w:ascii="Arial" w:hAnsi="Arial"/>
          <w:b/>
          <w:sz w:val="22"/>
          <w:szCs w:val="22"/>
        </w:rPr>
        <w:tab/>
        <w:t xml:space="preserve">Title                                   </w:t>
      </w:r>
      <w:r w:rsidRPr="00815796">
        <w:rPr>
          <w:rFonts w:ascii="Arial" w:hAnsi="Arial"/>
          <w:b/>
          <w:sz w:val="22"/>
          <w:szCs w:val="22"/>
        </w:rPr>
        <w:tab/>
        <w:t>Date</w:t>
      </w:r>
    </w:p>
    <w:p w14:paraId="642CC9A4" w14:textId="77777777" w:rsidR="00D37EB8" w:rsidRPr="00815796" w:rsidRDefault="00D37EB8" w:rsidP="00D37EB8">
      <w:pPr>
        <w:jc w:val="both"/>
        <w:rPr>
          <w:rFonts w:ascii="Arial" w:hAnsi="Arial"/>
          <w:sz w:val="20"/>
          <w:szCs w:val="20"/>
        </w:rPr>
      </w:pPr>
      <w:r w:rsidRPr="00815796">
        <w:rPr>
          <w:rFonts w:ascii="Arial" w:hAnsi="Arial"/>
          <w:b/>
          <w:sz w:val="22"/>
          <w:szCs w:val="22"/>
        </w:rPr>
        <w:t xml:space="preserve">  </w:t>
      </w:r>
    </w:p>
    <w:p w14:paraId="254083E1" w14:textId="77777777" w:rsidR="00D37EB8" w:rsidRPr="00FA7090" w:rsidRDefault="00D37EB8" w:rsidP="00D37EB8">
      <w:pPr>
        <w:pBdr>
          <w:top w:val="single" w:sz="12" w:space="0" w:color="auto"/>
          <w:left w:val="single" w:sz="12" w:space="4" w:color="auto"/>
          <w:bottom w:val="single" w:sz="12" w:space="1" w:color="auto"/>
          <w:right w:val="single" w:sz="12" w:space="4" w:color="auto"/>
        </w:pBdr>
        <w:jc w:val="both"/>
        <w:rPr>
          <w:rFonts w:ascii="Arial" w:hAnsi="Arial"/>
          <w:b/>
          <w:sz w:val="20"/>
          <w:szCs w:val="20"/>
        </w:rPr>
      </w:pPr>
      <w:r w:rsidRPr="00FA7090">
        <w:rPr>
          <w:rFonts w:ascii="Arial" w:hAnsi="Arial"/>
          <w:b/>
          <w:sz w:val="20"/>
          <w:szCs w:val="20"/>
        </w:rPr>
        <w:t>Agreed and Accepted by Extrel</w:t>
      </w:r>
      <w:r>
        <w:rPr>
          <w:rFonts w:ascii="Arial" w:hAnsi="Arial"/>
          <w:b/>
          <w:sz w:val="20"/>
          <w:szCs w:val="20"/>
        </w:rPr>
        <w:t>:</w:t>
      </w:r>
    </w:p>
    <w:p w14:paraId="37100669" w14:textId="77777777" w:rsidR="00D37EB8" w:rsidRDefault="00D37EB8" w:rsidP="00D37EB8">
      <w:pPr>
        <w:pBdr>
          <w:top w:val="single" w:sz="12" w:space="0" w:color="auto"/>
          <w:left w:val="single" w:sz="12" w:space="4" w:color="auto"/>
          <w:bottom w:val="single" w:sz="12" w:space="1" w:color="auto"/>
          <w:right w:val="single" w:sz="12" w:space="4" w:color="auto"/>
        </w:pBdr>
        <w:jc w:val="both"/>
        <w:rPr>
          <w:rFonts w:ascii="Arial" w:hAnsi="Arial"/>
          <w:sz w:val="22"/>
          <w:szCs w:val="22"/>
        </w:rPr>
      </w:pPr>
    </w:p>
    <w:p w14:paraId="7CD2C268" w14:textId="77777777" w:rsidR="00D37EB8" w:rsidRPr="005F0E31" w:rsidRDefault="00D37EB8" w:rsidP="00D37EB8">
      <w:pPr>
        <w:pBdr>
          <w:top w:val="single" w:sz="12" w:space="0" w:color="auto"/>
          <w:left w:val="single" w:sz="12" w:space="4" w:color="auto"/>
          <w:bottom w:val="single" w:sz="12" w:space="1" w:color="auto"/>
          <w:right w:val="single" w:sz="12" w:space="4" w:color="auto"/>
        </w:pBdr>
        <w:jc w:val="both"/>
        <w:rPr>
          <w:rFonts w:ascii="Arial" w:hAnsi="Arial"/>
          <w:b/>
          <w:sz w:val="22"/>
          <w:szCs w:val="22"/>
        </w:rPr>
      </w:pPr>
      <w:r w:rsidRPr="005F0E31">
        <w:rPr>
          <w:rFonts w:ascii="Arial" w:hAnsi="Arial"/>
          <w:b/>
          <w:sz w:val="22"/>
          <w:szCs w:val="22"/>
        </w:rPr>
        <w:t>________________________________________________________________________________</w:t>
      </w:r>
    </w:p>
    <w:p w14:paraId="3C790EEF" w14:textId="77777777" w:rsidR="00D37EB8" w:rsidRPr="005F0E31" w:rsidRDefault="00D37EB8" w:rsidP="00D37EB8">
      <w:pPr>
        <w:pBdr>
          <w:top w:val="single" w:sz="12" w:space="0" w:color="auto"/>
          <w:left w:val="single" w:sz="12" w:space="4" w:color="auto"/>
          <w:bottom w:val="single" w:sz="12" w:space="1" w:color="auto"/>
          <w:right w:val="single" w:sz="12" w:space="4" w:color="auto"/>
        </w:pBdr>
        <w:jc w:val="both"/>
        <w:rPr>
          <w:rFonts w:ascii="Arial" w:hAnsi="Arial"/>
          <w:b/>
          <w:sz w:val="22"/>
          <w:szCs w:val="22"/>
        </w:rPr>
      </w:pPr>
      <w:r w:rsidRPr="005F0E31">
        <w:rPr>
          <w:rFonts w:ascii="Arial" w:hAnsi="Arial"/>
          <w:b/>
          <w:sz w:val="22"/>
          <w:szCs w:val="22"/>
        </w:rPr>
        <w:t>Authorized Extrel Signature</w:t>
      </w:r>
      <w:r w:rsidRPr="005F0E31">
        <w:rPr>
          <w:rFonts w:ascii="Arial" w:hAnsi="Arial"/>
          <w:b/>
          <w:sz w:val="22"/>
          <w:szCs w:val="22"/>
        </w:rPr>
        <w:tab/>
      </w:r>
      <w:r w:rsidRPr="005F0E31">
        <w:rPr>
          <w:rFonts w:ascii="Arial" w:hAnsi="Arial"/>
          <w:b/>
          <w:sz w:val="22"/>
          <w:szCs w:val="22"/>
        </w:rPr>
        <w:tab/>
      </w:r>
      <w:r w:rsidRPr="005F0E31">
        <w:rPr>
          <w:rFonts w:ascii="Arial" w:hAnsi="Arial"/>
          <w:b/>
          <w:sz w:val="22"/>
          <w:szCs w:val="22"/>
        </w:rPr>
        <w:tab/>
      </w:r>
      <w:r w:rsidRPr="005F0E31">
        <w:rPr>
          <w:rFonts w:ascii="Arial" w:hAnsi="Arial"/>
          <w:b/>
          <w:sz w:val="22"/>
          <w:szCs w:val="22"/>
        </w:rPr>
        <w:tab/>
        <w:t>Title</w:t>
      </w:r>
      <w:r w:rsidRPr="005F0E31">
        <w:rPr>
          <w:rFonts w:ascii="Arial" w:hAnsi="Arial"/>
          <w:b/>
          <w:sz w:val="22"/>
          <w:szCs w:val="22"/>
        </w:rPr>
        <w:tab/>
      </w:r>
      <w:r w:rsidRPr="005F0E31">
        <w:rPr>
          <w:rFonts w:ascii="Arial" w:hAnsi="Arial"/>
          <w:b/>
          <w:sz w:val="22"/>
          <w:szCs w:val="22"/>
        </w:rPr>
        <w:tab/>
      </w:r>
      <w:r w:rsidRPr="005F0E31">
        <w:rPr>
          <w:rFonts w:ascii="Arial" w:hAnsi="Arial"/>
          <w:b/>
          <w:sz w:val="22"/>
          <w:szCs w:val="22"/>
        </w:rPr>
        <w:tab/>
      </w:r>
      <w:r w:rsidRPr="005F0E31">
        <w:rPr>
          <w:rFonts w:ascii="Arial" w:hAnsi="Arial"/>
          <w:b/>
          <w:sz w:val="22"/>
          <w:szCs w:val="22"/>
        </w:rPr>
        <w:tab/>
        <w:t>Date</w:t>
      </w:r>
    </w:p>
    <w:p w14:paraId="0B3ECA1C" w14:textId="77777777" w:rsidR="00D37EB8" w:rsidRDefault="00D37EB8" w:rsidP="00D37EB8">
      <w:pPr>
        <w:rPr>
          <w:rFonts w:ascii="Arial" w:hAnsi="Arial"/>
          <w:sz w:val="18"/>
          <w:szCs w:val="18"/>
        </w:rPr>
      </w:pPr>
    </w:p>
    <w:p w14:paraId="02DC3B23" w14:textId="77777777" w:rsidR="00204692" w:rsidRPr="00D37EB8" w:rsidRDefault="00D37EB8" w:rsidP="00D37EB8">
      <w:pPr>
        <w:pStyle w:val="Title"/>
        <w:rPr>
          <w:rFonts w:ascii="Arial Narrow" w:hAnsi="Arial Narrow" w:cs="Arial"/>
          <w:b w:val="0"/>
          <w:bCs/>
          <w:sz w:val="20"/>
          <w:u w:val="none"/>
        </w:rPr>
      </w:pPr>
      <w:r w:rsidRPr="00D37EB8">
        <w:rPr>
          <w:b w:val="0"/>
          <w:sz w:val="18"/>
          <w:szCs w:val="18"/>
          <w:u w:val="none"/>
        </w:rPr>
        <w:t>Extrel may revoke this Sales Agreement at any time prior to Extrel’s receipt and acceptance of this Sales Agreement signed by Purchaser.  No contract will be formed until this Sales Agreement is accepted by countersignature by an Extrel official at Extrel’s home office. This Sales Agreement will automatically expire and be void if it is not executed by Purchaser and received by Extrel prior to the expiration date indicated above; provided however, that Extrel may elect to accept such Sales Agreement, in its sole discretion, after such expiration date by countersignature.</w:t>
      </w:r>
    </w:p>
    <w:p w14:paraId="55D57293" w14:textId="77777777" w:rsidR="00BE3E17" w:rsidRPr="0035514E" w:rsidRDefault="00D37EB8" w:rsidP="000662EF">
      <w:pPr>
        <w:pStyle w:val="Title"/>
        <w:rPr>
          <w:rFonts w:cs="Arial"/>
          <w:b w:val="0"/>
          <w:bCs/>
          <w:sz w:val="22"/>
          <w:szCs w:val="22"/>
          <w:u w:val="single"/>
        </w:rPr>
      </w:pPr>
      <w:r>
        <w:rPr>
          <w:rFonts w:cs="Arial"/>
          <w:b w:val="0"/>
          <w:bCs/>
          <w:sz w:val="22"/>
          <w:szCs w:val="22"/>
          <w:u w:val="single"/>
        </w:rPr>
        <w:br w:type="page"/>
      </w:r>
      <w:r w:rsidR="008049D0">
        <w:rPr>
          <w:rFonts w:cs="Arial"/>
          <w:b w:val="0"/>
          <w:bCs/>
          <w:sz w:val="22"/>
          <w:szCs w:val="22"/>
          <w:u w:val="single"/>
        </w:rPr>
        <w:lastRenderedPageBreak/>
        <w:t>Proposal</w:t>
      </w:r>
      <w:r w:rsidR="000662EF">
        <w:rPr>
          <w:rFonts w:cs="Arial"/>
          <w:b w:val="0"/>
          <w:bCs/>
          <w:sz w:val="22"/>
          <w:szCs w:val="22"/>
          <w:u w:val="single"/>
        </w:rPr>
        <w:t xml:space="preserve"> - </w:t>
      </w:r>
      <w:r w:rsidR="00BE3E17" w:rsidRPr="0035514E">
        <w:rPr>
          <w:rFonts w:cs="Arial"/>
          <w:b w:val="0"/>
          <w:bCs/>
          <w:sz w:val="22"/>
          <w:szCs w:val="22"/>
          <w:u w:val="single"/>
        </w:rPr>
        <w:t xml:space="preserve">Service Maintenance </w:t>
      </w:r>
      <w:r w:rsidR="006810C5" w:rsidRPr="0035514E">
        <w:rPr>
          <w:rFonts w:cs="Arial"/>
          <w:b w:val="0"/>
          <w:bCs/>
          <w:sz w:val="22"/>
          <w:szCs w:val="22"/>
          <w:u w:val="single"/>
        </w:rPr>
        <w:t>Terms</w:t>
      </w:r>
    </w:p>
    <w:p w14:paraId="78994878" w14:textId="77777777" w:rsidR="00BE3E17" w:rsidRPr="0035514E" w:rsidRDefault="00BE3E17" w:rsidP="00BE3E17">
      <w:pPr>
        <w:rPr>
          <w:rFonts w:ascii="Arial" w:hAnsi="Arial" w:cs="Arial"/>
          <w:sz w:val="20"/>
          <w:szCs w:val="20"/>
        </w:rPr>
      </w:pPr>
    </w:p>
    <w:tbl>
      <w:tblPr>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2141"/>
        <w:gridCol w:w="199"/>
        <w:gridCol w:w="1170"/>
        <w:gridCol w:w="540"/>
        <w:gridCol w:w="1877"/>
      </w:tblGrid>
      <w:tr w:rsidR="00E42F89" w:rsidRPr="00A42B0D" w14:paraId="247788BF" w14:textId="77777777" w:rsidTr="00D76B02">
        <w:tc>
          <w:tcPr>
            <w:tcW w:w="2988" w:type="dxa"/>
            <w:shd w:val="clear" w:color="auto" w:fill="auto"/>
          </w:tcPr>
          <w:p w14:paraId="2B7E16FC" w14:textId="77777777" w:rsidR="00E42F89" w:rsidRPr="00A42B0D" w:rsidRDefault="00E04BA6" w:rsidP="00BE3E17">
            <w:pPr>
              <w:rPr>
                <w:rFonts w:ascii="Arial" w:hAnsi="Arial" w:cs="Arial"/>
                <w:sz w:val="21"/>
                <w:szCs w:val="21"/>
              </w:rPr>
            </w:pPr>
            <w:r w:rsidRPr="00A42B0D">
              <w:rPr>
                <w:rFonts w:ascii="Arial" w:hAnsi="Arial" w:cs="Arial"/>
                <w:sz w:val="21"/>
                <w:szCs w:val="21"/>
              </w:rPr>
              <w:t>Purchaser</w:t>
            </w:r>
            <w:r w:rsidR="00E42F89" w:rsidRPr="00A42B0D">
              <w:rPr>
                <w:rFonts w:ascii="Arial" w:hAnsi="Arial" w:cs="Arial"/>
                <w:sz w:val="21"/>
                <w:szCs w:val="21"/>
              </w:rPr>
              <w:t>:</w:t>
            </w:r>
          </w:p>
        </w:tc>
        <w:tc>
          <w:tcPr>
            <w:tcW w:w="7727" w:type="dxa"/>
            <w:gridSpan w:val="6"/>
            <w:shd w:val="clear" w:color="auto" w:fill="auto"/>
          </w:tcPr>
          <w:p w14:paraId="1F4490E6" w14:textId="50B8A0EF" w:rsidR="00E42F89" w:rsidRPr="00A42B0D" w:rsidRDefault="00E42F89" w:rsidP="00BE3E17">
            <w:pPr>
              <w:rPr>
                <w:rFonts w:ascii="Arial" w:hAnsi="Arial" w:cs="Arial"/>
                <w:sz w:val="21"/>
                <w:szCs w:val="21"/>
              </w:rPr>
            </w:pPr>
          </w:p>
        </w:tc>
      </w:tr>
      <w:tr w:rsidR="00C95FF8" w:rsidRPr="00A42B0D" w14:paraId="2E35AA32" w14:textId="77777777" w:rsidTr="00A017FF">
        <w:tc>
          <w:tcPr>
            <w:tcW w:w="2988" w:type="dxa"/>
            <w:shd w:val="clear" w:color="auto" w:fill="auto"/>
          </w:tcPr>
          <w:p w14:paraId="18C5BBEA" w14:textId="77777777" w:rsidR="000B6C9C" w:rsidRPr="00A42B0D" w:rsidRDefault="000B6C9C" w:rsidP="00BE3E17">
            <w:pPr>
              <w:rPr>
                <w:rFonts w:ascii="Arial" w:hAnsi="Arial" w:cs="Arial"/>
                <w:sz w:val="21"/>
                <w:szCs w:val="21"/>
              </w:rPr>
            </w:pPr>
            <w:r w:rsidRPr="00A42B0D">
              <w:rPr>
                <w:rFonts w:ascii="Arial" w:hAnsi="Arial" w:cs="Arial"/>
                <w:sz w:val="21"/>
                <w:szCs w:val="21"/>
              </w:rPr>
              <w:t>Contract Period:</w:t>
            </w:r>
          </w:p>
        </w:tc>
        <w:tc>
          <w:tcPr>
            <w:tcW w:w="1800" w:type="dxa"/>
            <w:shd w:val="clear" w:color="auto" w:fill="auto"/>
          </w:tcPr>
          <w:p w14:paraId="74C6C025" w14:textId="77777777" w:rsidR="00210A3A" w:rsidRDefault="00146454" w:rsidP="00BE3E17">
            <w:pPr>
              <w:rPr>
                <w:rFonts w:ascii="Arial" w:hAnsi="Arial" w:cs="Arial"/>
                <w:sz w:val="21"/>
                <w:szCs w:val="21"/>
              </w:rPr>
            </w:pPr>
            <w:r>
              <w:rPr>
                <w:rFonts w:ascii="Arial" w:hAnsi="Arial" w:cs="Arial"/>
                <w:sz w:val="21"/>
                <w:szCs w:val="21"/>
              </w:rPr>
              <w:t>Commencement</w:t>
            </w:r>
          </w:p>
          <w:p w14:paraId="07C637DE" w14:textId="77777777" w:rsidR="000B6C9C" w:rsidRPr="00A42B0D" w:rsidRDefault="008049D0" w:rsidP="00BE3E17">
            <w:pPr>
              <w:rPr>
                <w:rFonts w:ascii="Arial" w:hAnsi="Arial" w:cs="Arial"/>
                <w:sz w:val="21"/>
                <w:szCs w:val="21"/>
              </w:rPr>
            </w:pPr>
            <w:r>
              <w:rPr>
                <w:rFonts w:ascii="Arial" w:hAnsi="Arial" w:cs="Arial"/>
                <w:sz w:val="21"/>
                <w:szCs w:val="21"/>
              </w:rPr>
              <w:t>Date</w:t>
            </w:r>
            <w:r w:rsidR="000B6C9C" w:rsidRPr="00A42B0D">
              <w:rPr>
                <w:rFonts w:ascii="Arial" w:hAnsi="Arial" w:cs="Arial"/>
                <w:sz w:val="21"/>
                <w:szCs w:val="21"/>
              </w:rPr>
              <w:t>:</w:t>
            </w:r>
          </w:p>
        </w:tc>
        <w:tc>
          <w:tcPr>
            <w:tcW w:w="2340" w:type="dxa"/>
            <w:gridSpan w:val="2"/>
            <w:shd w:val="clear" w:color="auto" w:fill="auto"/>
          </w:tcPr>
          <w:p w14:paraId="5A59ECD4" w14:textId="77777777" w:rsidR="000B6C9C" w:rsidRPr="00A42B0D" w:rsidRDefault="002F459B" w:rsidP="00BE3E17">
            <w:pPr>
              <w:rPr>
                <w:rFonts w:ascii="Arial" w:hAnsi="Arial" w:cs="Arial"/>
                <w:sz w:val="21"/>
                <w:szCs w:val="21"/>
              </w:rPr>
            </w:pPr>
            <w:r>
              <w:rPr>
                <w:rFonts w:ascii="Arial" w:hAnsi="Arial" w:cs="Arial"/>
                <w:sz w:val="21"/>
                <w:szCs w:val="21"/>
              </w:rPr>
              <w:t>Date of acceptance by both parties</w:t>
            </w:r>
          </w:p>
        </w:tc>
        <w:tc>
          <w:tcPr>
            <w:tcW w:w="1170" w:type="dxa"/>
            <w:shd w:val="clear" w:color="auto" w:fill="auto"/>
          </w:tcPr>
          <w:p w14:paraId="46DF6F29" w14:textId="77777777" w:rsidR="000B6C9C" w:rsidRPr="00A42B0D" w:rsidRDefault="008049D0" w:rsidP="00BE3E17">
            <w:pPr>
              <w:rPr>
                <w:rFonts w:ascii="Arial" w:hAnsi="Arial" w:cs="Arial"/>
                <w:sz w:val="21"/>
                <w:szCs w:val="21"/>
              </w:rPr>
            </w:pPr>
            <w:r>
              <w:rPr>
                <w:rFonts w:ascii="Arial" w:hAnsi="Arial" w:cs="Arial"/>
                <w:sz w:val="21"/>
                <w:szCs w:val="21"/>
              </w:rPr>
              <w:t>Expiration Date</w:t>
            </w:r>
            <w:r w:rsidR="000B6C9C" w:rsidRPr="00A42B0D">
              <w:rPr>
                <w:rFonts w:ascii="Arial" w:hAnsi="Arial" w:cs="Arial"/>
                <w:sz w:val="21"/>
                <w:szCs w:val="21"/>
              </w:rPr>
              <w:t>:</w:t>
            </w:r>
          </w:p>
        </w:tc>
        <w:tc>
          <w:tcPr>
            <w:tcW w:w="2417" w:type="dxa"/>
            <w:gridSpan w:val="2"/>
            <w:shd w:val="clear" w:color="auto" w:fill="auto"/>
          </w:tcPr>
          <w:p w14:paraId="04B85230" w14:textId="77777777" w:rsidR="000B6C9C" w:rsidRPr="002F459B" w:rsidRDefault="002F459B" w:rsidP="00BE3E17">
            <w:pPr>
              <w:rPr>
                <w:rFonts w:ascii="Arial" w:hAnsi="Arial" w:cs="Arial"/>
                <w:sz w:val="21"/>
                <w:szCs w:val="21"/>
              </w:rPr>
            </w:pPr>
            <w:r w:rsidRPr="002F459B">
              <w:rPr>
                <w:rFonts w:ascii="Arial" w:hAnsi="Arial" w:cs="Arial"/>
                <w:sz w:val="21"/>
                <w:szCs w:val="21"/>
              </w:rPr>
              <w:t>12 months from the Commencement Date</w:t>
            </w:r>
          </w:p>
        </w:tc>
      </w:tr>
      <w:tr w:rsidR="000B6C9C" w:rsidRPr="00A42B0D" w14:paraId="00F6B966" w14:textId="77777777" w:rsidTr="00D76B02">
        <w:tc>
          <w:tcPr>
            <w:tcW w:w="2988" w:type="dxa"/>
            <w:shd w:val="clear" w:color="auto" w:fill="auto"/>
          </w:tcPr>
          <w:p w14:paraId="5BCF00D3" w14:textId="77777777" w:rsidR="000B6C9C" w:rsidRPr="00A42B0D" w:rsidRDefault="00CB1DBB" w:rsidP="00BE3E17">
            <w:pPr>
              <w:rPr>
                <w:rFonts w:ascii="Arial" w:hAnsi="Arial" w:cs="Arial"/>
                <w:sz w:val="21"/>
                <w:szCs w:val="21"/>
              </w:rPr>
            </w:pPr>
            <w:r>
              <w:rPr>
                <w:rFonts w:ascii="Arial" w:hAnsi="Arial" w:cs="Arial"/>
                <w:sz w:val="21"/>
                <w:szCs w:val="21"/>
              </w:rPr>
              <w:t>Sales Agreement</w:t>
            </w:r>
            <w:r w:rsidR="000B6C9C" w:rsidRPr="00A42B0D">
              <w:rPr>
                <w:rFonts w:ascii="Arial" w:hAnsi="Arial" w:cs="Arial"/>
                <w:sz w:val="21"/>
                <w:szCs w:val="21"/>
              </w:rPr>
              <w:t xml:space="preserve"> Number:</w:t>
            </w:r>
          </w:p>
        </w:tc>
        <w:tc>
          <w:tcPr>
            <w:tcW w:w="7727" w:type="dxa"/>
            <w:gridSpan w:val="6"/>
            <w:shd w:val="clear" w:color="auto" w:fill="auto"/>
          </w:tcPr>
          <w:p w14:paraId="2F5F957D" w14:textId="46088A90" w:rsidR="000B6C9C" w:rsidRPr="00A42B0D" w:rsidRDefault="000B6C9C" w:rsidP="00BE3E17">
            <w:pPr>
              <w:rPr>
                <w:rFonts w:ascii="Arial" w:hAnsi="Arial" w:cs="Arial"/>
                <w:sz w:val="21"/>
                <w:szCs w:val="21"/>
              </w:rPr>
            </w:pPr>
            <w:r w:rsidRPr="00A42B0D">
              <w:rPr>
                <w:rFonts w:ascii="Arial" w:hAnsi="Arial" w:cs="Arial"/>
                <w:sz w:val="21"/>
                <w:szCs w:val="21"/>
              </w:rPr>
              <w:t>SMA</w:t>
            </w:r>
            <w:r w:rsidR="00323B7A" w:rsidRPr="00A42B0D">
              <w:rPr>
                <w:rFonts w:ascii="Arial" w:hAnsi="Arial" w:cs="Arial"/>
                <w:sz w:val="21"/>
                <w:szCs w:val="21"/>
              </w:rPr>
              <w:t xml:space="preserve"> #</w:t>
            </w:r>
            <w:r w:rsidRPr="00A42B0D">
              <w:rPr>
                <w:rFonts w:ascii="Arial" w:hAnsi="Arial" w:cs="Arial"/>
                <w:sz w:val="21"/>
                <w:szCs w:val="21"/>
              </w:rPr>
              <w:t>:</w:t>
            </w:r>
            <w:r w:rsidR="006E1A33">
              <w:rPr>
                <w:rFonts w:ascii="Arial" w:hAnsi="Arial" w:cs="Arial"/>
                <w:sz w:val="21"/>
                <w:szCs w:val="21"/>
              </w:rPr>
              <w:t xml:space="preserve"> </w:t>
            </w:r>
            <w:r w:rsidR="006E1A33" w:rsidRPr="006E1A33">
              <w:rPr>
                <w:rFonts w:ascii="Arial" w:hAnsi="Arial"/>
                <w:bCs/>
                <w:sz w:val="20"/>
                <w:szCs w:val="20"/>
              </w:rPr>
              <w:t>820910-202</w:t>
            </w:r>
            <w:r w:rsidR="00B72801">
              <w:rPr>
                <w:rFonts w:ascii="Arial" w:hAnsi="Arial"/>
                <w:bCs/>
                <w:sz w:val="20"/>
                <w:szCs w:val="20"/>
              </w:rPr>
              <w:t>1</w:t>
            </w:r>
          </w:p>
        </w:tc>
      </w:tr>
      <w:tr w:rsidR="0035514E" w:rsidRPr="00A42B0D" w14:paraId="0F192695" w14:textId="77777777" w:rsidTr="00A017FF">
        <w:tc>
          <w:tcPr>
            <w:tcW w:w="2988" w:type="dxa"/>
            <w:tcBorders>
              <w:bottom w:val="single" w:sz="4" w:space="0" w:color="auto"/>
            </w:tcBorders>
            <w:shd w:val="clear" w:color="auto" w:fill="auto"/>
          </w:tcPr>
          <w:p w14:paraId="1433417E" w14:textId="77777777" w:rsidR="00794A0F" w:rsidRPr="00A42B0D" w:rsidRDefault="00BA3F7D" w:rsidP="00BE3E17">
            <w:pPr>
              <w:rPr>
                <w:rFonts w:ascii="Arial" w:hAnsi="Arial" w:cs="Arial"/>
                <w:sz w:val="21"/>
                <w:szCs w:val="21"/>
              </w:rPr>
            </w:pPr>
            <w:r w:rsidRPr="00A42B0D">
              <w:rPr>
                <w:rFonts w:ascii="Arial" w:hAnsi="Arial" w:cs="Arial"/>
                <w:sz w:val="21"/>
                <w:szCs w:val="21"/>
              </w:rPr>
              <w:t>Covered System</w:t>
            </w:r>
            <w:r w:rsidR="00675B17">
              <w:rPr>
                <w:rFonts w:ascii="Arial" w:hAnsi="Arial" w:cs="Arial"/>
                <w:sz w:val="21"/>
                <w:szCs w:val="21"/>
              </w:rPr>
              <w:t>(</w:t>
            </w:r>
            <w:r w:rsidRPr="00A42B0D">
              <w:rPr>
                <w:rFonts w:ascii="Arial" w:hAnsi="Arial" w:cs="Arial"/>
                <w:sz w:val="21"/>
                <w:szCs w:val="21"/>
              </w:rPr>
              <w:t>s</w:t>
            </w:r>
            <w:r w:rsidR="00675B17">
              <w:rPr>
                <w:rFonts w:ascii="Arial" w:hAnsi="Arial" w:cs="Arial"/>
                <w:sz w:val="21"/>
                <w:szCs w:val="21"/>
              </w:rPr>
              <w:t>)</w:t>
            </w:r>
            <w:r w:rsidR="00794A0F" w:rsidRPr="00A42B0D">
              <w:rPr>
                <w:rFonts w:ascii="Arial" w:hAnsi="Arial" w:cs="Arial"/>
                <w:sz w:val="21"/>
                <w:szCs w:val="21"/>
              </w:rPr>
              <w:t>:</w:t>
            </w:r>
          </w:p>
        </w:tc>
        <w:tc>
          <w:tcPr>
            <w:tcW w:w="4140" w:type="dxa"/>
            <w:gridSpan w:val="3"/>
            <w:tcBorders>
              <w:bottom w:val="single" w:sz="4" w:space="0" w:color="auto"/>
            </w:tcBorders>
            <w:shd w:val="clear" w:color="auto" w:fill="auto"/>
          </w:tcPr>
          <w:p w14:paraId="0D644489" w14:textId="2151B1C9" w:rsidR="00794A0F" w:rsidRPr="00A42B0D" w:rsidRDefault="00794A0F" w:rsidP="00F800F2">
            <w:pPr>
              <w:rPr>
                <w:rFonts w:ascii="Arial" w:hAnsi="Arial" w:cs="Arial"/>
                <w:sz w:val="21"/>
                <w:szCs w:val="21"/>
              </w:rPr>
            </w:pPr>
            <w:r w:rsidRPr="00A42B0D">
              <w:rPr>
                <w:rFonts w:ascii="Arial" w:hAnsi="Arial" w:cs="Arial"/>
                <w:sz w:val="21"/>
                <w:szCs w:val="21"/>
              </w:rPr>
              <w:t>Extrel Mass Spectrometer</w:t>
            </w:r>
            <w:r w:rsidR="00DF3C4F">
              <w:rPr>
                <w:rFonts w:ascii="Arial" w:hAnsi="Arial" w:cs="Arial"/>
                <w:sz w:val="21"/>
                <w:szCs w:val="21"/>
              </w:rPr>
              <w:t xml:space="preserve">: </w:t>
            </w:r>
            <w:r w:rsidR="006E1A33">
              <w:rPr>
                <w:rFonts w:ascii="Arial" w:hAnsi="Arial" w:cs="Arial"/>
                <w:sz w:val="21"/>
                <w:szCs w:val="21"/>
              </w:rPr>
              <w:t>MAX</w:t>
            </w:r>
            <w:r w:rsidR="00B72801">
              <w:rPr>
                <w:rFonts w:ascii="Arial" w:hAnsi="Arial" w:cs="Arial"/>
                <w:sz w:val="21"/>
                <w:szCs w:val="21"/>
              </w:rPr>
              <w:t>300-</w:t>
            </w:r>
          </w:p>
        </w:tc>
        <w:tc>
          <w:tcPr>
            <w:tcW w:w="1710" w:type="dxa"/>
            <w:gridSpan w:val="2"/>
            <w:tcBorders>
              <w:bottom w:val="single" w:sz="4" w:space="0" w:color="auto"/>
            </w:tcBorders>
            <w:shd w:val="clear" w:color="auto" w:fill="auto"/>
          </w:tcPr>
          <w:p w14:paraId="5AA5FEDE" w14:textId="46E02E01" w:rsidR="00794A0F" w:rsidRPr="00A42B0D" w:rsidRDefault="00794A0F" w:rsidP="00BE3E17">
            <w:pPr>
              <w:rPr>
                <w:rFonts w:ascii="Arial" w:hAnsi="Arial" w:cs="Arial"/>
                <w:sz w:val="20"/>
                <w:szCs w:val="20"/>
              </w:rPr>
            </w:pPr>
            <w:r w:rsidRPr="00A42B0D">
              <w:rPr>
                <w:rFonts w:ascii="Arial" w:hAnsi="Arial" w:cs="Arial"/>
                <w:sz w:val="20"/>
                <w:szCs w:val="20"/>
              </w:rPr>
              <w:t xml:space="preserve">S/O: </w:t>
            </w:r>
          </w:p>
        </w:tc>
        <w:tc>
          <w:tcPr>
            <w:tcW w:w="1877" w:type="dxa"/>
            <w:tcBorders>
              <w:bottom w:val="single" w:sz="4" w:space="0" w:color="auto"/>
            </w:tcBorders>
            <w:shd w:val="clear" w:color="auto" w:fill="auto"/>
          </w:tcPr>
          <w:p w14:paraId="2D2F6A98" w14:textId="5602DCDF" w:rsidR="00794A0F" w:rsidRPr="00A42B0D" w:rsidRDefault="00794A0F" w:rsidP="00BE3E17">
            <w:pPr>
              <w:rPr>
                <w:rFonts w:ascii="Arial" w:hAnsi="Arial" w:cs="Arial"/>
                <w:sz w:val="20"/>
                <w:szCs w:val="20"/>
              </w:rPr>
            </w:pPr>
            <w:r w:rsidRPr="00A42B0D">
              <w:rPr>
                <w:rFonts w:ascii="Arial" w:hAnsi="Arial" w:cs="Arial"/>
                <w:sz w:val="20"/>
                <w:szCs w:val="20"/>
              </w:rPr>
              <w:t xml:space="preserve">S/N: </w:t>
            </w:r>
          </w:p>
        </w:tc>
      </w:tr>
      <w:tr w:rsidR="00EC4D63" w:rsidRPr="00A42B0D" w14:paraId="71919782" w14:textId="77777777" w:rsidTr="00B306FF">
        <w:trPr>
          <w:trHeight w:val="53"/>
        </w:trPr>
        <w:tc>
          <w:tcPr>
            <w:tcW w:w="10715" w:type="dxa"/>
            <w:gridSpan w:val="7"/>
            <w:shd w:val="clear" w:color="auto" w:fill="939598"/>
          </w:tcPr>
          <w:p w14:paraId="52E9E20B" w14:textId="77777777" w:rsidR="00EC4D63" w:rsidRPr="00B306FF" w:rsidRDefault="00EC4D63" w:rsidP="00BE3E17">
            <w:pPr>
              <w:rPr>
                <w:rFonts w:ascii="Arial" w:hAnsi="Arial" w:cs="Arial"/>
                <w:sz w:val="6"/>
                <w:szCs w:val="6"/>
              </w:rPr>
            </w:pPr>
          </w:p>
        </w:tc>
      </w:tr>
      <w:tr w:rsidR="001F23F0" w:rsidRPr="00A42B0D" w14:paraId="3B5B9671" w14:textId="77777777" w:rsidTr="00D76B02">
        <w:tc>
          <w:tcPr>
            <w:tcW w:w="2988" w:type="dxa"/>
            <w:shd w:val="clear" w:color="auto" w:fill="auto"/>
          </w:tcPr>
          <w:p w14:paraId="796E5C6C" w14:textId="77777777" w:rsidR="001F23F0" w:rsidRPr="00A42B0D" w:rsidRDefault="001F23F0" w:rsidP="00BE3E17">
            <w:pPr>
              <w:rPr>
                <w:rFonts w:ascii="Arial" w:hAnsi="Arial" w:cs="Arial"/>
                <w:sz w:val="21"/>
                <w:szCs w:val="21"/>
              </w:rPr>
            </w:pPr>
            <w:r w:rsidRPr="00A42B0D">
              <w:rPr>
                <w:rFonts w:ascii="Arial" w:hAnsi="Arial" w:cs="Arial"/>
                <w:sz w:val="21"/>
                <w:szCs w:val="21"/>
              </w:rPr>
              <w:t xml:space="preserve">Emergency </w:t>
            </w:r>
            <w:r w:rsidR="00BA3F7D" w:rsidRPr="00A42B0D">
              <w:rPr>
                <w:rFonts w:ascii="Arial" w:hAnsi="Arial" w:cs="Arial"/>
                <w:sz w:val="21"/>
                <w:szCs w:val="21"/>
              </w:rPr>
              <w:t xml:space="preserve">Service </w:t>
            </w:r>
            <w:r w:rsidRPr="00A42B0D">
              <w:rPr>
                <w:rFonts w:ascii="Arial" w:hAnsi="Arial" w:cs="Arial"/>
                <w:sz w:val="21"/>
                <w:szCs w:val="21"/>
              </w:rPr>
              <w:t>Visit</w:t>
            </w:r>
            <w:r w:rsidR="00C433DE">
              <w:rPr>
                <w:rFonts w:ascii="Arial" w:hAnsi="Arial" w:cs="Arial"/>
                <w:sz w:val="21"/>
                <w:szCs w:val="21"/>
              </w:rPr>
              <w:t>(</w:t>
            </w:r>
            <w:r w:rsidRPr="00A42B0D">
              <w:rPr>
                <w:rFonts w:ascii="Arial" w:hAnsi="Arial" w:cs="Arial"/>
                <w:sz w:val="21"/>
                <w:szCs w:val="21"/>
              </w:rPr>
              <w:t>s</w:t>
            </w:r>
            <w:r w:rsidR="00C433DE">
              <w:rPr>
                <w:rFonts w:ascii="Arial" w:hAnsi="Arial" w:cs="Arial"/>
                <w:sz w:val="21"/>
                <w:szCs w:val="21"/>
              </w:rPr>
              <w:t>)</w:t>
            </w:r>
            <w:r w:rsidRPr="00A42B0D">
              <w:rPr>
                <w:rFonts w:ascii="Arial" w:hAnsi="Arial" w:cs="Arial"/>
                <w:sz w:val="21"/>
                <w:szCs w:val="21"/>
              </w:rPr>
              <w:t>:</w:t>
            </w:r>
          </w:p>
        </w:tc>
        <w:tc>
          <w:tcPr>
            <w:tcW w:w="7727" w:type="dxa"/>
            <w:gridSpan w:val="6"/>
            <w:shd w:val="clear" w:color="auto" w:fill="auto"/>
          </w:tcPr>
          <w:p w14:paraId="19DC815D" w14:textId="0C13CA4A" w:rsidR="001F23F0" w:rsidRPr="00A42B0D" w:rsidRDefault="00FF04FC" w:rsidP="00BE3E17">
            <w:pPr>
              <w:rPr>
                <w:rFonts w:ascii="Arial" w:hAnsi="Arial" w:cs="Arial"/>
                <w:sz w:val="21"/>
                <w:szCs w:val="21"/>
              </w:rPr>
            </w:pPr>
            <w:bookmarkStart w:id="0" w:name="Text8"/>
            <w:r w:rsidRPr="00A42B0D">
              <w:rPr>
                <w:rFonts w:ascii="Arial" w:hAnsi="Arial" w:cs="Arial"/>
                <w:sz w:val="21"/>
                <w:szCs w:val="21"/>
              </w:rPr>
              <w:t xml:space="preserve">up to </w:t>
            </w:r>
            <w:bookmarkEnd w:id="0"/>
            <w:r w:rsidR="001F23F0" w:rsidRPr="00A42B0D">
              <w:rPr>
                <w:rFonts w:ascii="Arial" w:hAnsi="Arial" w:cs="Arial"/>
                <w:sz w:val="21"/>
                <w:szCs w:val="21"/>
              </w:rPr>
              <w:t>(</w:t>
            </w:r>
            <w:r w:rsidR="00100119">
              <w:rPr>
                <w:rFonts w:ascii="Arial" w:hAnsi="Arial" w:cs="Arial"/>
                <w:sz w:val="21"/>
                <w:szCs w:val="21"/>
              </w:rPr>
              <w:t xml:space="preserve"> </w:t>
            </w:r>
            <w:r w:rsidRPr="00A42B0D">
              <w:rPr>
                <w:rFonts w:ascii="Arial" w:hAnsi="Arial" w:cs="Arial"/>
                <w:sz w:val="21"/>
                <w:szCs w:val="21"/>
              </w:rPr>
              <w:t xml:space="preserve">) Emergency </w:t>
            </w:r>
            <w:r w:rsidR="008049D0">
              <w:rPr>
                <w:rFonts w:ascii="Arial" w:hAnsi="Arial" w:cs="Arial"/>
                <w:sz w:val="21"/>
                <w:szCs w:val="21"/>
              </w:rPr>
              <w:t xml:space="preserve">Service </w:t>
            </w:r>
            <w:r w:rsidRPr="00A42B0D">
              <w:rPr>
                <w:rFonts w:ascii="Arial" w:hAnsi="Arial" w:cs="Arial"/>
                <w:sz w:val="21"/>
                <w:szCs w:val="21"/>
              </w:rPr>
              <w:t>V</w:t>
            </w:r>
            <w:r w:rsidR="001F23F0" w:rsidRPr="00A42B0D">
              <w:rPr>
                <w:rFonts w:ascii="Arial" w:hAnsi="Arial" w:cs="Arial"/>
                <w:sz w:val="21"/>
                <w:szCs w:val="21"/>
              </w:rPr>
              <w:t>isit(s)</w:t>
            </w:r>
            <w:r w:rsidR="005F29C9">
              <w:rPr>
                <w:rFonts w:ascii="Arial" w:hAnsi="Arial" w:cs="Arial"/>
                <w:sz w:val="21"/>
                <w:szCs w:val="21"/>
              </w:rPr>
              <w:t xml:space="preserve"> per Covered System</w:t>
            </w:r>
          </w:p>
        </w:tc>
      </w:tr>
      <w:tr w:rsidR="001F23F0" w:rsidRPr="00A42B0D" w14:paraId="26A0D0EE" w14:textId="77777777" w:rsidTr="00D76B02">
        <w:tc>
          <w:tcPr>
            <w:tcW w:w="2988" w:type="dxa"/>
            <w:shd w:val="clear" w:color="auto" w:fill="auto"/>
          </w:tcPr>
          <w:p w14:paraId="43A735BB" w14:textId="77777777" w:rsidR="001F23F0" w:rsidRPr="00A42B0D" w:rsidRDefault="00D76B02" w:rsidP="00BE3E17">
            <w:pPr>
              <w:rPr>
                <w:rFonts w:ascii="Arial" w:hAnsi="Arial" w:cs="Arial"/>
                <w:sz w:val="21"/>
                <w:szCs w:val="21"/>
              </w:rPr>
            </w:pPr>
            <w:r>
              <w:rPr>
                <w:rFonts w:ascii="Arial" w:hAnsi="Arial" w:cs="Arial"/>
                <w:sz w:val="21"/>
                <w:szCs w:val="21"/>
              </w:rPr>
              <w:t>PM</w:t>
            </w:r>
            <w:r w:rsidR="001F23F0" w:rsidRPr="00A42B0D">
              <w:rPr>
                <w:rFonts w:ascii="Arial" w:hAnsi="Arial" w:cs="Arial"/>
                <w:sz w:val="21"/>
                <w:szCs w:val="21"/>
              </w:rPr>
              <w:t xml:space="preserve"> Visit</w:t>
            </w:r>
            <w:r w:rsidR="00C433DE">
              <w:rPr>
                <w:rFonts w:ascii="Arial" w:hAnsi="Arial" w:cs="Arial"/>
                <w:sz w:val="21"/>
                <w:szCs w:val="21"/>
              </w:rPr>
              <w:t>(</w:t>
            </w:r>
            <w:r w:rsidR="001F23F0" w:rsidRPr="00A42B0D">
              <w:rPr>
                <w:rFonts w:ascii="Arial" w:hAnsi="Arial" w:cs="Arial"/>
                <w:sz w:val="21"/>
                <w:szCs w:val="21"/>
              </w:rPr>
              <w:t>s</w:t>
            </w:r>
            <w:r w:rsidR="00C433DE">
              <w:rPr>
                <w:rFonts w:ascii="Arial" w:hAnsi="Arial" w:cs="Arial"/>
                <w:sz w:val="21"/>
                <w:szCs w:val="21"/>
              </w:rPr>
              <w:t>)</w:t>
            </w:r>
            <w:r w:rsidR="001F23F0" w:rsidRPr="00A42B0D">
              <w:rPr>
                <w:rFonts w:ascii="Arial" w:hAnsi="Arial" w:cs="Arial"/>
                <w:sz w:val="21"/>
                <w:szCs w:val="21"/>
              </w:rPr>
              <w:t>:</w:t>
            </w:r>
          </w:p>
        </w:tc>
        <w:tc>
          <w:tcPr>
            <w:tcW w:w="7727" w:type="dxa"/>
            <w:gridSpan w:val="6"/>
            <w:shd w:val="clear" w:color="auto" w:fill="auto"/>
          </w:tcPr>
          <w:p w14:paraId="00C5281F" w14:textId="139667AB" w:rsidR="001F23F0" w:rsidRPr="00A42B0D" w:rsidRDefault="00FF04FC" w:rsidP="00BE3E17">
            <w:pPr>
              <w:rPr>
                <w:rFonts w:ascii="Arial" w:hAnsi="Arial" w:cs="Arial"/>
                <w:sz w:val="21"/>
                <w:szCs w:val="21"/>
              </w:rPr>
            </w:pPr>
            <w:r w:rsidRPr="00A42B0D">
              <w:rPr>
                <w:rFonts w:ascii="Arial" w:hAnsi="Arial" w:cs="Arial"/>
                <w:sz w:val="21"/>
                <w:szCs w:val="21"/>
              </w:rPr>
              <w:t xml:space="preserve">up to </w:t>
            </w:r>
            <w:r w:rsidR="001F23F0" w:rsidRPr="00A42B0D">
              <w:rPr>
                <w:rFonts w:ascii="Arial" w:hAnsi="Arial" w:cs="Arial"/>
                <w:sz w:val="21"/>
                <w:szCs w:val="21"/>
              </w:rPr>
              <w:t>(</w:t>
            </w:r>
            <w:r w:rsidR="00100119">
              <w:rPr>
                <w:rFonts w:ascii="Arial" w:hAnsi="Arial" w:cs="Arial"/>
                <w:sz w:val="21"/>
                <w:szCs w:val="21"/>
              </w:rPr>
              <w:t xml:space="preserve"> </w:t>
            </w:r>
            <w:r w:rsidR="001F23F0" w:rsidRPr="00A42B0D">
              <w:rPr>
                <w:rFonts w:ascii="Arial" w:hAnsi="Arial" w:cs="Arial"/>
                <w:sz w:val="21"/>
                <w:szCs w:val="21"/>
              </w:rPr>
              <w:t xml:space="preserve">) </w:t>
            </w:r>
            <w:r w:rsidRPr="00A42B0D">
              <w:rPr>
                <w:rFonts w:ascii="Arial" w:hAnsi="Arial" w:cs="Arial"/>
                <w:sz w:val="21"/>
                <w:szCs w:val="21"/>
              </w:rPr>
              <w:t>Preventative M</w:t>
            </w:r>
            <w:r w:rsidR="00E04BA6" w:rsidRPr="00A42B0D">
              <w:rPr>
                <w:rFonts w:ascii="Arial" w:hAnsi="Arial" w:cs="Arial"/>
                <w:sz w:val="21"/>
                <w:szCs w:val="21"/>
              </w:rPr>
              <w:t>aintenance</w:t>
            </w:r>
            <w:r w:rsidRPr="00A42B0D">
              <w:rPr>
                <w:rFonts w:ascii="Arial" w:hAnsi="Arial" w:cs="Arial"/>
                <w:sz w:val="21"/>
                <w:szCs w:val="21"/>
              </w:rPr>
              <w:t xml:space="preserve"> </w:t>
            </w:r>
            <w:r w:rsidR="00DC536B" w:rsidRPr="00A42B0D">
              <w:rPr>
                <w:rFonts w:ascii="Arial" w:hAnsi="Arial" w:cs="Arial"/>
                <w:sz w:val="21"/>
                <w:szCs w:val="21"/>
              </w:rPr>
              <w:t xml:space="preserve">(PM) </w:t>
            </w:r>
            <w:r w:rsidRPr="00A42B0D">
              <w:rPr>
                <w:rFonts w:ascii="Arial" w:hAnsi="Arial" w:cs="Arial"/>
                <w:sz w:val="21"/>
                <w:szCs w:val="21"/>
              </w:rPr>
              <w:t>V</w:t>
            </w:r>
            <w:r w:rsidR="001F23F0" w:rsidRPr="00A42B0D">
              <w:rPr>
                <w:rFonts w:ascii="Arial" w:hAnsi="Arial" w:cs="Arial"/>
                <w:sz w:val="21"/>
                <w:szCs w:val="21"/>
              </w:rPr>
              <w:t>isit</w:t>
            </w:r>
            <w:r w:rsidR="00E04BA6" w:rsidRPr="00A42B0D">
              <w:rPr>
                <w:rFonts w:ascii="Arial" w:hAnsi="Arial" w:cs="Arial"/>
                <w:sz w:val="21"/>
                <w:szCs w:val="21"/>
              </w:rPr>
              <w:t>(s)</w:t>
            </w:r>
            <w:r w:rsidR="005F29C9">
              <w:rPr>
                <w:rFonts w:ascii="Arial" w:hAnsi="Arial" w:cs="Arial"/>
                <w:sz w:val="21"/>
                <w:szCs w:val="21"/>
              </w:rPr>
              <w:t xml:space="preserve"> per Covered System</w:t>
            </w:r>
          </w:p>
        </w:tc>
      </w:tr>
      <w:tr w:rsidR="00E42F89" w:rsidRPr="00A42B0D" w14:paraId="3ADEE653" w14:textId="77777777" w:rsidTr="00D76B02">
        <w:tc>
          <w:tcPr>
            <w:tcW w:w="2988" w:type="dxa"/>
            <w:shd w:val="clear" w:color="auto" w:fill="auto"/>
          </w:tcPr>
          <w:p w14:paraId="027BFFA0" w14:textId="77777777" w:rsidR="00E42F89" w:rsidRPr="00A42B0D" w:rsidRDefault="00CA783A" w:rsidP="00BE3E17">
            <w:pPr>
              <w:rPr>
                <w:rFonts w:ascii="Arial" w:hAnsi="Arial" w:cs="Arial"/>
                <w:sz w:val="21"/>
                <w:szCs w:val="21"/>
              </w:rPr>
            </w:pPr>
            <w:r>
              <w:rPr>
                <w:rFonts w:ascii="Arial" w:hAnsi="Arial" w:cs="Arial"/>
                <w:sz w:val="21"/>
                <w:szCs w:val="21"/>
              </w:rPr>
              <w:t xml:space="preserve">Hardware </w:t>
            </w:r>
            <w:r w:rsidR="00E42F89" w:rsidRPr="00A42B0D">
              <w:rPr>
                <w:rFonts w:ascii="Arial" w:hAnsi="Arial" w:cs="Arial"/>
                <w:sz w:val="21"/>
                <w:szCs w:val="21"/>
              </w:rPr>
              <w:t>Parts:</w:t>
            </w:r>
          </w:p>
        </w:tc>
        <w:tc>
          <w:tcPr>
            <w:tcW w:w="3941" w:type="dxa"/>
            <w:gridSpan w:val="2"/>
            <w:shd w:val="clear" w:color="auto" w:fill="auto"/>
          </w:tcPr>
          <w:p w14:paraId="6A0A4ED6" w14:textId="77777777" w:rsidR="00E42F89" w:rsidRPr="00A42B0D" w:rsidRDefault="005F29C9" w:rsidP="00BE3E17">
            <w:pPr>
              <w:rPr>
                <w:rFonts w:ascii="Arial" w:hAnsi="Arial" w:cs="Arial"/>
                <w:sz w:val="21"/>
                <w:szCs w:val="21"/>
              </w:rPr>
            </w:pPr>
            <w:r>
              <w:rPr>
                <w:rFonts w:ascii="Arial" w:hAnsi="Arial" w:cs="Arial"/>
                <w:sz w:val="21"/>
                <w:szCs w:val="21"/>
              </w:rPr>
              <w:fldChar w:fldCharType="begin">
                <w:ffData>
                  <w:name w:val="Check2"/>
                  <w:enabled/>
                  <w:calcOnExit w:val="0"/>
                  <w:checkBox>
                    <w:sizeAuto/>
                    <w:default w:val="1"/>
                  </w:checkBox>
                </w:ffData>
              </w:fldChar>
            </w:r>
            <w:bookmarkStart w:id="1" w:name="Check2"/>
            <w:r>
              <w:rPr>
                <w:rFonts w:ascii="Arial" w:hAnsi="Arial" w:cs="Arial"/>
                <w:sz w:val="21"/>
                <w:szCs w:val="21"/>
              </w:rPr>
              <w:instrText xml:space="preserve"> FORMCHECKBOX </w:instrText>
            </w:r>
            <w:r w:rsidR="00100119">
              <w:rPr>
                <w:rFonts w:ascii="Arial" w:hAnsi="Arial" w:cs="Arial"/>
                <w:sz w:val="21"/>
                <w:szCs w:val="21"/>
              </w:rPr>
            </w:r>
            <w:r w:rsidR="00100119">
              <w:rPr>
                <w:rFonts w:ascii="Arial" w:hAnsi="Arial" w:cs="Arial"/>
                <w:sz w:val="21"/>
                <w:szCs w:val="21"/>
              </w:rPr>
              <w:fldChar w:fldCharType="separate"/>
            </w:r>
            <w:r>
              <w:rPr>
                <w:rFonts w:ascii="Arial" w:hAnsi="Arial" w:cs="Arial"/>
                <w:sz w:val="21"/>
                <w:szCs w:val="21"/>
              </w:rPr>
              <w:fldChar w:fldCharType="end"/>
            </w:r>
            <w:bookmarkEnd w:id="1"/>
            <w:r w:rsidR="00E42F89" w:rsidRPr="00A42B0D">
              <w:rPr>
                <w:rFonts w:ascii="Arial" w:hAnsi="Arial" w:cs="Arial"/>
                <w:sz w:val="21"/>
                <w:szCs w:val="21"/>
              </w:rPr>
              <w:t xml:space="preserve"> Provided under </w:t>
            </w:r>
            <w:r w:rsidR="00CB1DBB">
              <w:rPr>
                <w:rFonts w:ascii="Arial" w:hAnsi="Arial" w:cs="Arial"/>
                <w:sz w:val="21"/>
                <w:szCs w:val="21"/>
              </w:rPr>
              <w:t>Sales Agreement</w:t>
            </w:r>
          </w:p>
        </w:tc>
        <w:tc>
          <w:tcPr>
            <w:tcW w:w="3786" w:type="dxa"/>
            <w:gridSpan w:val="4"/>
            <w:shd w:val="clear" w:color="auto" w:fill="auto"/>
          </w:tcPr>
          <w:p w14:paraId="287F68A9" w14:textId="77777777" w:rsidR="00E42F89" w:rsidRPr="00A42B0D" w:rsidRDefault="00E42F89" w:rsidP="00BE3E17">
            <w:pPr>
              <w:rPr>
                <w:rFonts w:ascii="Arial" w:hAnsi="Arial" w:cs="Arial"/>
                <w:sz w:val="20"/>
                <w:szCs w:val="20"/>
              </w:rPr>
            </w:pPr>
            <w:r w:rsidRPr="00A42B0D">
              <w:rPr>
                <w:rFonts w:ascii="Arial" w:hAnsi="Arial" w:cs="Arial"/>
                <w:sz w:val="20"/>
                <w:szCs w:val="20"/>
              </w:rPr>
              <w:fldChar w:fldCharType="begin">
                <w:ffData>
                  <w:name w:val="Check2"/>
                  <w:enabled/>
                  <w:calcOnExit w:val="0"/>
                  <w:checkBox>
                    <w:sizeAuto/>
                    <w:default w:val="0"/>
                  </w:checkBox>
                </w:ffData>
              </w:fldChar>
            </w:r>
            <w:r w:rsidRPr="00A42B0D">
              <w:rPr>
                <w:rFonts w:ascii="Arial" w:hAnsi="Arial" w:cs="Arial"/>
                <w:sz w:val="20"/>
                <w:szCs w:val="20"/>
              </w:rPr>
              <w:instrText xml:space="preserve"> FORMCHECKBOX </w:instrText>
            </w:r>
            <w:r w:rsidR="00100119">
              <w:rPr>
                <w:rFonts w:ascii="Arial" w:hAnsi="Arial" w:cs="Arial"/>
                <w:sz w:val="20"/>
                <w:szCs w:val="20"/>
              </w:rPr>
            </w:r>
            <w:r w:rsidR="00100119">
              <w:rPr>
                <w:rFonts w:ascii="Arial" w:hAnsi="Arial" w:cs="Arial"/>
                <w:sz w:val="20"/>
                <w:szCs w:val="20"/>
              </w:rPr>
              <w:fldChar w:fldCharType="separate"/>
            </w:r>
            <w:r w:rsidRPr="00A42B0D">
              <w:rPr>
                <w:rFonts w:ascii="Arial" w:hAnsi="Arial" w:cs="Arial"/>
                <w:sz w:val="20"/>
                <w:szCs w:val="20"/>
              </w:rPr>
              <w:fldChar w:fldCharType="end"/>
            </w:r>
            <w:r w:rsidRPr="00A42B0D">
              <w:rPr>
                <w:rFonts w:ascii="Arial" w:hAnsi="Arial" w:cs="Arial"/>
                <w:sz w:val="20"/>
                <w:szCs w:val="20"/>
              </w:rPr>
              <w:t xml:space="preserve"> Not Provided under </w:t>
            </w:r>
            <w:r w:rsidR="00CB1DBB">
              <w:rPr>
                <w:rFonts w:ascii="Arial" w:hAnsi="Arial" w:cs="Arial"/>
                <w:sz w:val="20"/>
                <w:szCs w:val="20"/>
              </w:rPr>
              <w:t>Sales Agreement</w:t>
            </w:r>
            <w:r w:rsidRPr="00A42B0D">
              <w:rPr>
                <w:rFonts w:ascii="Arial" w:hAnsi="Arial" w:cs="Arial"/>
                <w:sz w:val="20"/>
                <w:szCs w:val="20"/>
              </w:rPr>
              <w:t xml:space="preserve"> – </w:t>
            </w:r>
            <w:r w:rsidR="00E04BA6" w:rsidRPr="00A42B0D">
              <w:rPr>
                <w:rFonts w:ascii="Arial" w:hAnsi="Arial" w:cs="Arial"/>
                <w:sz w:val="20"/>
                <w:szCs w:val="20"/>
              </w:rPr>
              <w:t>Purchaser</w:t>
            </w:r>
            <w:r w:rsidRPr="00A42B0D">
              <w:rPr>
                <w:rFonts w:ascii="Arial" w:hAnsi="Arial" w:cs="Arial"/>
                <w:sz w:val="20"/>
                <w:szCs w:val="20"/>
              </w:rPr>
              <w:t xml:space="preserve"> must supply</w:t>
            </w:r>
          </w:p>
        </w:tc>
      </w:tr>
      <w:tr w:rsidR="00E42F89" w:rsidRPr="00A42B0D" w14:paraId="237E3E41" w14:textId="77777777" w:rsidTr="00D76B02">
        <w:tc>
          <w:tcPr>
            <w:tcW w:w="2988" w:type="dxa"/>
            <w:shd w:val="clear" w:color="auto" w:fill="auto"/>
          </w:tcPr>
          <w:p w14:paraId="1436CA35" w14:textId="77777777" w:rsidR="00E42F89" w:rsidRPr="00A42B0D" w:rsidRDefault="00E42F89" w:rsidP="00BE3E17">
            <w:pPr>
              <w:rPr>
                <w:rFonts w:ascii="Arial" w:hAnsi="Arial" w:cs="Arial"/>
                <w:sz w:val="21"/>
                <w:szCs w:val="21"/>
              </w:rPr>
            </w:pPr>
            <w:r w:rsidRPr="00A42B0D">
              <w:rPr>
                <w:rFonts w:ascii="Arial" w:hAnsi="Arial" w:cs="Arial"/>
                <w:sz w:val="21"/>
                <w:szCs w:val="21"/>
              </w:rPr>
              <w:t>Consumable</w:t>
            </w:r>
            <w:r w:rsidR="00CA783A">
              <w:rPr>
                <w:rFonts w:ascii="Arial" w:hAnsi="Arial" w:cs="Arial"/>
                <w:sz w:val="21"/>
                <w:szCs w:val="21"/>
              </w:rPr>
              <w:t xml:space="preserve"> Part</w:t>
            </w:r>
            <w:r w:rsidRPr="00A42B0D">
              <w:rPr>
                <w:rFonts w:ascii="Arial" w:hAnsi="Arial" w:cs="Arial"/>
                <w:sz w:val="21"/>
                <w:szCs w:val="21"/>
              </w:rPr>
              <w:t>s:</w:t>
            </w:r>
          </w:p>
        </w:tc>
        <w:tc>
          <w:tcPr>
            <w:tcW w:w="3941" w:type="dxa"/>
            <w:gridSpan w:val="2"/>
            <w:shd w:val="clear" w:color="auto" w:fill="auto"/>
          </w:tcPr>
          <w:p w14:paraId="14F814BF" w14:textId="77777777" w:rsidR="00E42F89" w:rsidRPr="00A42B0D" w:rsidRDefault="005F29C9" w:rsidP="00C104CE">
            <w:pPr>
              <w:rPr>
                <w:rFonts w:ascii="Arial" w:hAnsi="Arial" w:cs="Arial"/>
                <w:sz w:val="21"/>
                <w:szCs w:val="21"/>
              </w:rPr>
            </w:pPr>
            <w:r>
              <w:rPr>
                <w:rFonts w:ascii="Arial" w:hAnsi="Arial" w:cs="Arial"/>
                <w:sz w:val="21"/>
                <w:szCs w:val="21"/>
              </w:rPr>
              <w:fldChar w:fldCharType="begin">
                <w:ffData>
                  <w:name w:val=""/>
                  <w:enabled/>
                  <w:calcOnExit w:val="0"/>
                  <w:checkBox>
                    <w:sizeAuto/>
                    <w:default w:val="1"/>
                  </w:checkBox>
                </w:ffData>
              </w:fldChar>
            </w:r>
            <w:r>
              <w:rPr>
                <w:rFonts w:ascii="Arial" w:hAnsi="Arial" w:cs="Arial"/>
                <w:sz w:val="21"/>
                <w:szCs w:val="21"/>
              </w:rPr>
              <w:instrText xml:space="preserve"> FORMCHECKBOX </w:instrText>
            </w:r>
            <w:r w:rsidR="00100119">
              <w:rPr>
                <w:rFonts w:ascii="Arial" w:hAnsi="Arial" w:cs="Arial"/>
                <w:sz w:val="21"/>
                <w:szCs w:val="21"/>
              </w:rPr>
            </w:r>
            <w:r w:rsidR="00100119">
              <w:rPr>
                <w:rFonts w:ascii="Arial" w:hAnsi="Arial" w:cs="Arial"/>
                <w:sz w:val="21"/>
                <w:szCs w:val="21"/>
              </w:rPr>
              <w:fldChar w:fldCharType="separate"/>
            </w:r>
            <w:r>
              <w:rPr>
                <w:rFonts w:ascii="Arial" w:hAnsi="Arial" w:cs="Arial"/>
                <w:sz w:val="21"/>
                <w:szCs w:val="21"/>
              </w:rPr>
              <w:fldChar w:fldCharType="end"/>
            </w:r>
            <w:r w:rsidR="00E42F89" w:rsidRPr="00A42B0D">
              <w:rPr>
                <w:rFonts w:ascii="Arial" w:hAnsi="Arial" w:cs="Arial"/>
                <w:sz w:val="21"/>
                <w:szCs w:val="21"/>
              </w:rPr>
              <w:t xml:space="preserve"> Provided under </w:t>
            </w:r>
            <w:r w:rsidR="00CB1DBB">
              <w:rPr>
                <w:rFonts w:ascii="Arial" w:hAnsi="Arial" w:cs="Arial"/>
                <w:sz w:val="21"/>
                <w:szCs w:val="21"/>
              </w:rPr>
              <w:t>Sales Agreement</w:t>
            </w:r>
          </w:p>
        </w:tc>
        <w:tc>
          <w:tcPr>
            <w:tcW w:w="3786" w:type="dxa"/>
            <w:gridSpan w:val="4"/>
            <w:shd w:val="clear" w:color="auto" w:fill="auto"/>
          </w:tcPr>
          <w:p w14:paraId="0C408D6D" w14:textId="77777777" w:rsidR="00E42F89" w:rsidRPr="00A42B0D" w:rsidRDefault="00E42F89" w:rsidP="00C104CE">
            <w:pPr>
              <w:rPr>
                <w:rFonts w:ascii="Arial" w:hAnsi="Arial" w:cs="Arial"/>
                <w:sz w:val="20"/>
                <w:szCs w:val="20"/>
              </w:rPr>
            </w:pPr>
            <w:r w:rsidRPr="00A42B0D">
              <w:rPr>
                <w:rFonts w:ascii="Arial" w:hAnsi="Arial" w:cs="Arial"/>
                <w:sz w:val="20"/>
                <w:szCs w:val="20"/>
              </w:rPr>
              <w:fldChar w:fldCharType="begin">
                <w:ffData>
                  <w:name w:val="Check3"/>
                  <w:enabled/>
                  <w:calcOnExit w:val="0"/>
                  <w:checkBox>
                    <w:sizeAuto/>
                    <w:default w:val="0"/>
                  </w:checkBox>
                </w:ffData>
              </w:fldChar>
            </w:r>
            <w:r w:rsidRPr="00A42B0D">
              <w:rPr>
                <w:rFonts w:ascii="Arial" w:hAnsi="Arial" w:cs="Arial"/>
                <w:sz w:val="20"/>
                <w:szCs w:val="20"/>
              </w:rPr>
              <w:instrText xml:space="preserve"> FORMCHECKBOX </w:instrText>
            </w:r>
            <w:r w:rsidR="00100119">
              <w:rPr>
                <w:rFonts w:ascii="Arial" w:hAnsi="Arial" w:cs="Arial"/>
                <w:sz w:val="20"/>
                <w:szCs w:val="20"/>
              </w:rPr>
            </w:r>
            <w:r w:rsidR="00100119">
              <w:rPr>
                <w:rFonts w:ascii="Arial" w:hAnsi="Arial" w:cs="Arial"/>
                <w:sz w:val="20"/>
                <w:szCs w:val="20"/>
              </w:rPr>
              <w:fldChar w:fldCharType="separate"/>
            </w:r>
            <w:r w:rsidRPr="00A42B0D">
              <w:rPr>
                <w:rFonts w:ascii="Arial" w:hAnsi="Arial" w:cs="Arial"/>
                <w:sz w:val="20"/>
                <w:szCs w:val="20"/>
              </w:rPr>
              <w:fldChar w:fldCharType="end"/>
            </w:r>
            <w:r w:rsidRPr="00A42B0D">
              <w:rPr>
                <w:rFonts w:ascii="Arial" w:hAnsi="Arial" w:cs="Arial"/>
                <w:sz w:val="20"/>
                <w:szCs w:val="20"/>
              </w:rPr>
              <w:t xml:space="preserve"> Not Provided under </w:t>
            </w:r>
            <w:r w:rsidR="00CB1DBB">
              <w:rPr>
                <w:rFonts w:ascii="Arial" w:hAnsi="Arial" w:cs="Arial"/>
                <w:sz w:val="20"/>
                <w:szCs w:val="20"/>
              </w:rPr>
              <w:t>Sales Agreement</w:t>
            </w:r>
            <w:r w:rsidR="00BE6E20" w:rsidRPr="00A42B0D">
              <w:rPr>
                <w:rFonts w:ascii="Arial" w:hAnsi="Arial" w:cs="Arial"/>
                <w:sz w:val="20"/>
                <w:szCs w:val="20"/>
              </w:rPr>
              <w:t xml:space="preserve"> – Purchaser must supply</w:t>
            </w:r>
          </w:p>
        </w:tc>
      </w:tr>
      <w:tr w:rsidR="001F23F0" w:rsidRPr="00A42B0D" w14:paraId="5CB863A1" w14:textId="77777777" w:rsidTr="00D76B02">
        <w:tc>
          <w:tcPr>
            <w:tcW w:w="2988" w:type="dxa"/>
            <w:shd w:val="clear" w:color="auto" w:fill="auto"/>
          </w:tcPr>
          <w:p w14:paraId="3D270B2C" w14:textId="77777777" w:rsidR="001F23F0" w:rsidRPr="00A42B0D" w:rsidRDefault="001F23F0" w:rsidP="00C104CE">
            <w:pPr>
              <w:rPr>
                <w:rFonts w:ascii="Arial" w:hAnsi="Arial" w:cs="Arial"/>
                <w:sz w:val="21"/>
                <w:szCs w:val="21"/>
              </w:rPr>
            </w:pPr>
            <w:r w:rsidRPr="00A42B0D">
              <w:rPr>
                <w:rFonts w:ascii="Arial" w:hAnsi="Arial" w:cs="Arial"/>
                <w:sz w:val="21"/>
                <w:szCs w:val="21"/>
              </w:rPr>
              <w:t>Remote Support:</w:t>
            </w:r>
          </w:p>
        </w:tc>
        <w:tc>
          <w:tcPr>
            <w:tcW w:w="7727" w:type="dxa"/>
            <w:gridSpan w:val="6"/>
            <w:shd w:val="clear" w:color="auto" w:fill="auto"/>
          </w:tcPr>
          <w:p w14:paraId="1DE45C5F" w14:textId="77777777" w:rsidR="001F23F0" w:rsidRPr="00A42B0D" w:rsidRDefault="00DC536B" w:rsidP="005F29C9">
            <w:pPr>
              <w:rPr>
                <w:rFonts w:ascii="Arial" w:hAnsi="Arial" w:cs="Arial"/>
                <w:sz w:val="21"/>
                <w:szCs w:val="21"/>
              </w:rPr>
            </w:pPr>
            <w:r w:rsidRPr="00A42B0D">
              <w:rPr>
                <w:rFonts w:ascii="Arial" w:hAnsi="Arial" w:cs="Arial"/>
                <w:sz w:val="21"/>
                <w:szCs w:val="21"/>
              </w:rPr>
              <w:t xml:space="preserve">up to </w:t>
            </w:r>
            <w:r w:rsidR="005F29C9">
              <w:rPr>
                <w:rFonts w:ascii="Arial" w:hAnsi="Arial" w:cs="Arial"/>
                <w:sz w:val="21"/>
                <w:szCs w:val="21"/>
              </w:rPr>
              <w:t>thirty-five</w:t>
            </w:r>
            <w:r w:rsidR="001F23F0" w:rsidRPr="00A42B0D">
              <w:rPr>
                <w:rFonts w:ascii="Arial" w:hAnsi="Arial" w:cs="Arial"/>
                <w:sz w:val="21"/>
                <w:szCs w:val="21"/>
              </w:rPr>
              <w:t xml:space="preserve"> (</w:t>
            </w:r>
            <w:r w:rsidR="005F29C9">
              <w:rPr>
                <w:rFonts w:ascii="Arial" w:hAnsi="Arial" w:cs="Arial"/>
                <w:sz w:val="21"/>
                <w:szCs w:val="21"/>
              </w:rPr>
              <w:t>35</w:t>
            </w:r>
            <w:r w:rsidR="001F23F0" w:rsidRPr="00A42B0D">
              <w:rPr>
                <w:rFonts w:ascii="Arial" w:hAnsi="Arial" w:cs="Arial"/>
                <w:sz w:val="21"/>
                <w:szCs w:val="21"/>
              </w:rPr>
              <w:t>) hour</w:t>
            </w:r>
            <w:r w:rsidR="00EE0E9E" w:rsidRPr="00A42B0D">
              <w:rPr>
                <w:rFonts w:ascii="Arial" w:hAnsi="Arial" w:cs="Arial"/>
                <w:sz w:val="21"/>
                <w:szCs w:val="21"/>
              </w:rPr>
              <w:t>s</w:t>
            </w:r>
            <w:r w:rsidR="00BF5B24" w:rsidRPr="00A42B0D">
              <w:rPr>
                <w:rFonts w:ascii="Arial" w:hAnsi="Arial" w:cs="Arial"/>
                <w:sz w:val="21"/>
                <w:szCs w:val="21"/>
              </w:rPr>
              <w:t xml:space="preserve"> of Remote Support</w:t>
            </w:r>
            <w:r w:rsidR="005F29C9">
              <w:rPr>
                <w:rFonts w:ascii="Arial" w:hAnsi="Arial" w:cs="Arial"/>
                <w:sz w:val="21"/>
                <w:szCs w:val="21"/>
              </w:rPr>
              <w:t xml:space="preserve"> per Covered System</w:t>
            </w:r>
          </w:p>
        </w:tc>
      </w:tr>
      <w:tr w:rsidR="001F23F0" w:rsidRPr="00A42B0D" w14:paraId="334B92AF" w14:textId="77777777" w:rsidTr="00D76B02">
        <w:tc>
          <w:tcPr>
            <w:tcW w:w="2988" w:type="dxa"/>
            <w:shd w:val="clear" w:color="auto" w:fill="auto"/>
          </w:tcPr>
          <w:p w14:paraId="28D2FD64" w14:textId="77777777" w:rsidR="001F23F0" w:rsidRPr="00A42B0D" w:rsidRDefault="001F23F0" w:rsidP="00C104CE">
            <w:pPr>
              <w:rPr>
                <w:rFonts w:ascii="Arial" w:hAnsi="Arial" w:cs="Arial"/>
                <w:sz w:val="21"/>
                <w:szCs w:val="21"/>
              </w:rPr>
            </w:pPr>
            <w:r w:rsidRPr="00A42B0D">
              <w:rPr>
                <w:rFonts w:ascii="Arial" w:hAnsi="Arial" w:cs="Arial"/>
                <w:sz w:val="21"/>
                <w:szCs w:val="21"/>
              </w:rPr>
              <w:t>Price:</w:t>
            </w:r>
          </w:p>
        </w:tc>
        <w:tc>
          <w:tcPr>
            <w:tcW w:w="7727" w:type="dxa"/>
            <w:gridSpan w:val="6"/>
            <w:shd w:val="clear" w:color="auto" w:fill="auto"/>
          </w:tcPr>
          <w:p w14:paraId="414FC05E" w14:textId="6E443114" w:rsidR="00DF3C4F" w:rsidRDefault="00DF3C4F" w:rsidP="00DF3C4F">
            <w:pPr>
              <w:rPr>
                <w:rFonts w:ascii="Arial" w:hAnsi="Arial" w:cs="Arial"/>
                <w:sz w:val="21"/>
                <w:szCs w:val="21"/>
              </w:rPr>
            </w:pPr>
            <w:r w:rsidRPr="00B67357">
              <w:rPr>
                <w:rFonts w:ascii="Arial" w:hAnsi="Arial" w:cs="Arial"/>
                <w:sz w:val="21"/>
                <w:szCs w:val="21"/>
              </w:rPr>
              <w:t>Regular price:</w:t>
            </w:r>
            <w:r>
              <w:rPr>
                <w:rFonts w:ascii="Arial" w:hAnsi="Arial" w:cs="Arial"/>
                <w:sz w:val="21"/>
                <w:szCs w:val="21"/>
              </w:rPr>
              <w:t xml:space="preserve"> </w:t>
            </w:r>
            <w:r w:rsidR="00B72801">
              <w:rPr>
                <w:rFonts w:ascii="Arial" w:hAnsi="Arial" w:cs="Arial"/>
                <w:sz w:val="21"/>
                <w:szCs w:val="21"/>
              </w:rPr>
              <w:t>$</w:t>
            </w:r>
          </w:p>
          <w:p w14:paraId="2B93A43A" w14:textId="77777777" w:rsidR="00DF3C4F" w:rsidRDefault="00DF3C4F" w:rsidP="00DF3C4F">
            <w:pPr>
              <w:rPr>
                <w:rFonts w:ascii="Arial" w:hAnsi="Arial" w:cs="Arial"/>
                <w:sz w:val="21"/>
                <w:szCs w:val="21"/>
              </w:rPr>
            </w:pPr>
            <w:r w:rsidRPr="00B67357">
              <w:rPr>
                <w:rFonts w:ascii="Arial" w:hAnsi="Arial" w:cs="Arial"/>
                <w:sz w:val="21"/>
                <w:szCs w:val="21"/>
              </w:rPr>
              <w:t xml:space="preserve">Instrument age factor </w:t>
            </w:r>
            <w:r w:rsidR="005F6793">
              <w:rPr>
                <w:rFonts w:ascii="Arial" w:hAnsi="Arial" w:cs="Arial"/>
                <w:sz w:val="21"/>
                <w:szCs w:val="21"/>
              </w:rPr>
              <w:t xml:space="preserve">price </w:t>
            </w:r>
            <w:r w:rsidRPr="00B67357">
              <w:rPr>
                <w:rFonts w:ascii="Arial" w:hAnsi="Arial" w:cs="Arial"/>
                <w:sz w:val="21"/>
                <w:szCs w:val="21"/>
              </w:rPr>
              <w:t xml:space="preserve">(waived): $0.00 </w:t>
            </w:r>
          </w:p>
          <w:p w14:paraId="5A1002E3" w14:textId="491BAEF2" w:rsidR="001F23F0" w:rsidRPr="00A42B0D" w:rsidRDefault="00DF3C4F" w:rsidP="00C104CE">
            <w:pPr>
              <w:rPr>
                <w:rFonts w:ascii="Arial" w:hAnsi="Arial" w:cs="Arial"/>
                <w:sz w:val="21"/>
                <w:szCs w:val="21"/>
              </w:rPr>
            </w:pPr>
            <w:r w:rsidRPr="00B67357">
              <w:rPr>
                <w:rFonts w:ascii="Arial" w:hAnsi="Arial" w:cs="Arial"/>
                <w:b/>
                <w:sz w:val="21"/>
                <w:szCs w:val="21"/>
              </w:rPr>
              <w:t xml:space="preserve">Total Price: </w:t>
            </w:r>
            <w:r w:rsidR="001F23F0" w:rsidRPr="00DF3C4F">
              <w:rPr>
                <w:rFonts w:ascii="Arial" w:hAnsi="Arial" w:cs="Arial"/>
                <w:b/>
                <w:sz w:val="21"/>
                <w:szCs w:val="21"/>
              </w:rPr>
              <w:t>$</w:t>
            </w:r>
          </w:p>
        </w:tc>
      </w:tr>
      <w:tr w:rsidR="001F23F0" w:rsidRPr="00A42B0D" w14:paraId="7AF9AF71" w14:textId="77777777" w:rsidTr="00D76B02">
        <w:tc>
          <w:tcPr>
            <w:tcW w:w="2988" w:type="dxa"/>
            <w:vMerge w:val="restart"/>
            <w:shd w:val="clear" w:color="auto" w:fill="auto"/>
          </w:tcPr>
          <w:p w14:paraId="754723B4" w14:textId="77777777" w:rsidR="001F23F0" w:rsidRPr="005E34BC" w:rsidRDefault="001F23F0" w:rsidP="00C104CE">
            <w:pPr>
              <w:rPr>
                <w:rFonts w:ascii="Arial" w:hAnsi="Arial" w:cs="Arial"/>
                <w:sz w:val="21"/>
                <w:szCs w:val="21"/>
              </w:rPr>
            </w:pPr>
            <w:r w:rsidRPr="005E34BC">
              <w:rPr>
                <w:rFonts w:ascii="Arial" w:hAnsi="Arial" w:cs="Arial"/>
                <w:sz w:val="21"/>
                <w:szCs w:val="21"/>
              </w:rPr>
              <w:t>Non-Standard Coverage/</w:t>
            </w:r>
          </w:p>
          <w:p w14:paraId="4531B251" w14:textId="77777777" w:rsidR="001F23F0" w:rsidRPr="005E34BC" w:rsidRDefault="001F23F0" w:rsidP="00C104CE">
            <w:pPr>
              <w:rPr>
                <w:rFonts w:ascii="Arial Narrow" w:hAnsi="Arial Narrow" w:cs="Arial"/>
                <w:sz w:val="20"/>
                <w:szCs w:val="20"/>
              </w:rPr>
            </w:pPr>
            <w:r w:rsidRPr="005E34BC">
              <w:rPr>
                <w:rFonts w:ascii="Arial" w:hAnsi="Arial" w:cs="Arial"/>
                <w:sz w:val="21"/>
                <w:szCs w:val="21"/>
              </w:rPr>
              <w:t>Modifications:</w:t>
            </w:r>
          </w:p>
        </w:tc>
        <w:tc>
          <w:tcPr>
            <w:tcW w:w="7727" w:type="dxa"/>
            <w:gridSpan w:val="6"/>
            <w:shd w:val="clear" w:color="auto" w:fill="auto"/>
          </w:tcPr>
          <w:p w14:paraId="1E92A611" w14:textId="77777777" w:rsidR="001F23F0" w:rsidRPr="005E34BC" w:rsidRDefault="001F23F0" w:rsidP="00F063FD">
            <w:pPr>
              <w:rPr>
                <w:rFonts w:ascii="Arial Narrow" w:hAnsi="Arial Narrow" w:cs="Arial"/>
                <w:sz w:val="20"/>
                <w:szCs w:val="20"/>
              </w:rPr>
            </w:pPr>
            <w:r w:rsidRPr="005E34BC">
              <w:rPr>
                <w:rFonts w:ascii="Arial Narrow" w:hAnsi="Arial Narrow" w:cs="Arial"/>
                <w:sz w:val="20"/>
                <w:szCs w:val="20"/>
              </w:rPr>
              <w:t xml:space="preserve">A 10% courtesy discount </w:t>
            </w:r>
            <w:r w:rsidR="00F063FD">
              <w:rPr>
                <w:rFonts w:ascii="Arial Narrow" w:hAnsi="Arial Narrow" w:cs="Arial"/>
                <w:sz w:val="20"/>
                <w:szCs w:val="20"/>
              </w:rPr>
              <w:t>is</w:t>
            </w:r>
            <w:r w:rsidRPr="005E34BC">
              <w:rPr>
                <w:rFonts w:ascii="Arial Narrow" w:hAnsi="Arial Narrow" w:cs="Arial"/>
                <w:sz w:val="20"/>
                <w:szCs w:val="20"/>
              </w:rPr>
              <w:t xml:space="preserve"> applied to all spares or upgrades purchased during the </w:t>
            </w:r>
            <w:r w:rsidR="00184E40">
              <w:rPr>
                <w:rFonts w:ascii="Arial Narrow" w:hAnsi="Arial Narrow" w:cs="Arial"/>
                <w:sz w:val="20"/>
                <w:szCs w:val="20"/>
              </w:rPr>
              <w:t>Contract Period</w:t>
            </w:r>
            <w:r w:rsidRPr="005E34BC">
              <w:rPr>
                <w:rFonts w:ascii="Arial Narrow" w:hAnsi="Arial Narrow" w:cs="Arial"/>
                <w:sz w:val="20"/>
                <w:szCs w:val="20"/>
              </w:rPr>
              <w:t>.</w:t>
            </w:r>
          </w:p>
        </w:tc>
      </w:tr>
      <w:tr w:rsidR="001F23F0" w:rsidRPr="00A42B0D" w14:paraId="17D0A32F" w14:textId="77777777" w:rsidTr="00D76B02">
        <w:tc>
          <w:tcPr>
            <w:tcW w:w="2988" w:type="dxa"/>
            <w:vMerge/>
            <w:shd w:val="clear" w:color="auto" w:fill="auto"/>
          </w:tcPr>
          <w:p w14:paraId="57CC7703" w14:textId="77777777" w:rsidR="001F23F0" w:rsidRPr="005E34BC" w:rsidRDefault="001F23F0" w:rsidP="00C104CE">
            <w:pPr>
              <w:rPr>
                <w:rFonts w:ascii="Arial Narrow" w:hAnsi="Arial Narrow" w:cs="Arial"/>
                <w:sz w:val="20"/>
                <w:szCs w:val="20"/>
              </w:rPr>
            </w:pPr>
          </w:p>
        </w:tc>
        <w:tc>
          <w:tcPr>
            <w:tcW w:w="7727" w:type="dxa"/>
            <w:gridSpan w:val="6"/>
            <w:shd w:val="clear" w:color="auto" w:fill="auto"/>
          </w:tcPr>
          <w:p w14:paraId="59FE9CC2" w14:textId="77777777" w:rsidR="001F23F0" w:rsidRPr="005E34BC" w:rsidRDefault="00AE1881" w:rsidP="00BE3E17">
            <w:pPr>
              <w:rPr>
                <w:rFonts w:ascii="Arial Narrow" w:hAnsi="Arial Narrow" w:cs="Arial"/>
                <w:sz w:val="20"/>
                <w:szCs w:val="20"/>
              </w:rPr>
            </w:pPr>
            <w:r w:rsidRPr="00AE1881">
              <w:rPr>
                <w:rFonts w:ascii="Arial Narrow" w:hAnsi="Arial Narrow" w:cs="Arial"/>
                <w:sz w:val="20"/>
                <w:szCs w:val="20"/>
              </w:rPr>
              <w:t>At Purchaser’s option, an allocated PM Visit may be exchanged for tuition to a regularly scheduled four-day Training</w:t>
            </w:r>
            <w:r>
              <w:rPr>
                <w:rFonts w:ascii="Arial Narrow" w:hAnsi="Arial Narrow" w:cs="Arial"/>
                <w:sz w:val="20"/>
                <w:szCs w:val="20"/>
              </w:rPr>
              <w:t xml:space="preserve"> course</w:t>
            </w:r>
            <w:r w:rsidRPr="00AE1881">
              <w:rPr>
                <w:rFonts w:ascii="Arial Narrow" w:hAnsi="Arial Narrow" w:cs="Arial"/>
                <w:sz w:val="20"/>
                <w:szCs w:val="20"/>
              </w:rPr>
              <w:t>, if available, held at Extrel in Pittsburgh, PA. Attendance must occur during the Contract Period.</w:t>
            </w:r>
          </w:p>
        </w:tc>
      </w:tr>
    </w:tbl>
    <w:p w14:paraId="3A10FA59" w14:textId="77777777" w:rsidR="00E04BA6" w:rsidRPr="0035514E" w:rsidRDefault="00E04BA6" w:rsidP="00E04BA6">
      <w:pPr>
        <w:pStyle w:val="AGParagraph"/>
        <w:ind w:left="0"/>
        <w:jc w:val="both"/>
        <w:rPr>
          <w:rFonts w:ascii="Arial Narrow" w:hAnsi="Arial Narrow" w:cs="Arial"/>
          <w:sz w:val="20"/>
        </w:rPr>
      </w:pPr>
    </w:p>
    <w:p w14:paraId="3860EB9E" w14:textId="77777777" w:rsidR="00BE3E17" w:rsidRPr="008049D0" w:rsidRDefault="00BA3F7D"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Services.  </w:t>
      </w:r>
      <w:r w:rsidR="00BE3E17" w:rsidRPr="008049D0">
        <w:rPr>
          <w:rFonts w:ascii="Arial Narrow" w:hAnsi="Arial Narrow" w:cs="Arial"/>
          <w:sz w:val="20"/>
        </w:rPr>
        <w:t xml:space="preserve">Subject to the terms and conditions of this </w:t>
      </w:r>
      <w:r w:rsidR="008049D0" w:rsidRPr="008049D0">
        <w:rPr>
          <w:rFonts w:ascii="Arial Narrow" w:hAnsi="Arial Narrow" w:cs="Arial"/>
          <w:sz w:val="20"/>
        </w:rPr>
        <w:t xml:space="preserve">Sales </w:t>
      </w:r>
      <w:r w:rsidR="00BE3E17" w:rsidRPr="008049D0">
        <w:rPr>
          <w:rFonts w:ascii="Arial Narrow" w:hAnsi="Arial Narrow" w:cs="Arial"/>
          <w:sz w:val="20"/>
        </w:rPr>
        <w:t xml:space="preserve">Agreement, Extrel will provide to </w:t>
      </w:r>
      <w:r w:rsidR="00E04BA6" w:rsidRPr="008049D0">
        <w:rPr>
          <w:rFonts w:ascii="Arial Narrow" w:hAnsi="Arial Narrow" w:cs="Arial"/>
          <w:sz w:val="20"/>
        </w:rPr>
        <w:t>Purchaser</w:t>
      </w:r>
      <w:r w:rsidR="00BE3E17" w:rsidRPr="008049D0">
        <w:rPr>
          <w:rFonts w:ascii="Arial Narrow" w:hAnsi="Arial Narrow" w:cs="Arial"/>
          <w:sz w:val="20"/>
        </w:rPr>
        <w:t xml:space="preserve"> the </w:t>
      </w:r>
      <w:r w:rsidR="008049D0" w:rsidRPr="008049D0">
        <w:rPr>
          <w:rFonts w:ascii="Arial Narrow" w:hAnsi="Arial Narrow" w:cs="Arial"/>
          <w:sz w:val="20"/>
        </w:rPr>
        <w:t>S</w:t>
      </w:r>
      <w:r w:rsidR="00BE3E17" w:rsidRPr="008049D0">
        <w:rPr>
          <w:rFonts w:ascii="Arial Narrow" w:hAnsi="Arial Narrow" w:cs="Arial"/>
          <w:sz w:val="20"/>
        </w:rPr>
        <w:t xml:space="preserve">ervices and other benefits specified in this </w:t>
      </w:r>
      <w:r w:rsidR="00CB1DBB">
        <w:rPr>
          <w:rFonts w:ascii="Arial Narrow" w:hAnsi="Arial Narrow" w:cs="Arial"/>
          <w:sz w:val="20"/>
        </w:rPr>
        <w:t>Sales Agreement</w:t>
      </w:r>
      <w:r w:rsidR="00BE3E17" w:rsidRPr="008049D0">
        <w:rPr>
          <w:rFonts w:ascii="Arial Narrow" w:hAnsi="Arial Narrow" w:cs="Arial"/>
          <w:sz w:val="20"/>
        </w:rPr>
        <w:t xml:space="preserve"> during the </w:t>
      </w:r>
      <w:r w:rsidRPr="008049D0">
        <w:rPr>
          <w:rFonts w:ascii="Arial Narrow" w:hAnsi="Arial Narrow" w:cs="Arial"/>
          <w:sz w:val="20"/>
        </w:rPr>
        <w:t>C</w:t>
      </w:r>
      <w:r w:rsidR="00BE3E17" w:rsidRPr="008049D0">
        <w:rPr>
          <w:rFonts w:ascii="Arial Narrow" w:hAnsi="Arial Narrow" w:cs="Arial"/>
          <w:sz w:val="20"/>
        </w:rPr>
        <w:t xml:space="preserve">ontract </w:t>
      </w:r>
      <w:r w:rsidRPr="008049D0">
        <w:rPr>
          <w:rFonts w:ascii="Arial Narrow" w:hAnsi="Arial Narrow" w:cs="Arial"/>
          <w:sz w:val="20"/>
        </w:rPr>
        <w:t>P</w:t>
      </w:r>
      <w:r w:rsidR="00BE3E17" w:rsidRPr="008049D0">
        <w:rPr>
          <w:rFonts w:ascii="Arial Narrow" w:hAnsi="Arial Narrow" w:cs="Arial"/>
          <w:sz w:val="20"/>
        </w:rPr>
        <w:t xml:space="preserve">eriod for the operation of </w:t>
      </w:r>
      <w:r w:rsidR="00E04BA6" w:rsidRPr="008049D0">
        <w:rPr>
          <w:rFonts w:ascii="Arial Narrow" w:hAnsi="Arial Narrow" w:cs="Arial"/>
          <w:sz w:val="20"/>
        </w:rPr>
        <w:t>Purchaser</w:t>
      </w:r>
      <w:r w:rsidR="00BE3E17" w:rsidRPr="008049D0">
        <w:rPr>
          <w:rFonts w:ascii="Arial Narrow" w:hAnsi="Arial Narrow" w:cs="Arial"/>
          <w:sz w:val="20"/>
        </w:rPr>
        <w:t xml:space="preserve">’s </w:t>
      </w:r>
      <w:r w:rsidRPr="008049D0">
        <w:rPr>
          <w:rFonts w:ascii="Arial Narrow" w:hAnsi="Arial Narrow" w:cs="Arial"/>
          <w:sz w:val="20"/>
        </w:rPr>
        <w:t>Covered System</w:t>
      </w:r>
      <w:r w:rsidR="0091172F">
        <w:rPr>
          <w:rFonts w:ascii="Arial Narrow" w:hAnsi="Arial Narrow" w:cs="Arial"/>
          <w:sz w:val="20"/>
        </w:rPr>
        <w:t>(</w:t>
      </w:r>
      <w:r w:rsidRPr="008049D0">
        <w:rPr>
          <w:rFonts w:ascii="Arial Narrow" w:hAnsi="Arial Narrow" w:cs="Arial"/>
          <w:sz w:val="20"/>
        </w:rPr>
        <w:t>s</w:t>
      </w:r>
      <w:r w:rsidR="0091172F">
        <w:rPr>
          <w:rFonts w:ascii="Arial Narrow" w:hAnsi="Arial Narrow" w:cs="Arial"/>
          <w:sz w:val="20"/>
        </w:rPr>
        <w:t>)</w:t>
      </w:r>
      <w:r w:rsidR="00BE3E17" w:rsidRPr="008049D0">
        <w:rPr>
          <w:rFonts w:ascii="Arial Narrow" w:hAnsi="Arial Narrow" w:cs="Arial"/>
          <w:sz w:val="20"/>
        </w:rPr>
        <w:t>.</w:t>
      </w:r>
      <w:r w:rsidR="00AC78C0">
        <w:rPr>
          <w:rFonts w:ascii="Arial Narrow" w:hAnsi="Arial Narrow" w:cs="Arial"/>
          <w:sz w:val="20"/>
        </w:rPr>
        <w:t xml:space="preserve">  Scheduling the Services is to </w:t>
      </w:r>
      <w:r w:rsidR="00AC78C0" w:rsidRPr="008049D0">
        <w:rPr>
          <w:rFonts w:ascii="Arial Narrow" w:hAnsi="Arial Narrow" w:cs="Arial"/>
          <w:sz w:val="20"/>
        </w:rPr>
        <w:t xml:space="preserve">be initiated by Purchaser, by contacting Extrel via phone at 001-412-967-5754 or via email at </w:t>
      </w:r>
      <w:hyperlink r:id="rId9" w:history="1">
        <w:r w:rsidR="00AC78C0" w:rsidRPr="008049D0">
          <w:rPr>
            <w:rStyle w:val="Hyperlink"/>
            <w:rFonts w:ascii="Arial Narrow" w:hAnsi="Arial Narrow" w:cs="Arial"/>
            <w:sz w:val="20"/>
          </w:rPr>
          <w:t>support@extrel.com</w:t>
        </w:r>
      </w:hyperlink>
      <w:r w:rsidR="00AC78C0" w:rsidRPr="008049D0">
        <w:rPr>
          <w:rFonts w:ascii="Arial Narrow" w:hAnsi="Arial Narrow" w:cs="Arial"/>
          <w:sz w:val="20"/>
        </w:rPr>
        <w:t>.</w:t>
      </w:r>
    </w:p>
    <w:p w14:paraId="793BEA95" w14:textId="77777777" w:rsidR="00BE3E17" w:rsidRPr="008049D0" w:rsidRDefault="00BA3F7D"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Eligibility.  </w:t>
      </w:r>
      <w:r w:rsidR="00BE3E17" w:rsidRPr="008049D0">
        <w:rPr>
          <w:rFonts w:ascii="Arial Narrow" w:hAnsi="Arial Narrow" w:cs="Arial"/>
          <w:sz w:val="20"/>
        </w:rPr>
        <w:t xml:space="preserve">Extrel reserves the right to determine the eligibility of any product or system for coverage under this </w:t>
      </w:r>
      <w:r w:rsidR="00CB1DBB">
        <w:rPr>
          <w:rFonts w:ascii="Arial Narrow" w:hAnsi="Arial Narrow" w:cs="Arial"/>
          <w:sz w:val="20"/>
        </w:rPr>
        <w:t>Sales Agreement</w:t>
      </w:r>
      <w:r w:rsidR="00BE3E17" w:rsidRPr="008049D0">
        <w:rPr>
          <w:rFonts w:ascii="Arial Narrow" w:hAnsi="Arial Narrow" w:cs="Arial"/>
          <w:sz w:val="20"/>
        </w:rPr>
        <w:t>.</w:t>
      </w:r>
      <w:r w:rsidR="005E34BC">
        <w:rPr>
          <w:rFonts w:ascii="Arial Narrow" w:hAnsi="Arial Narrow" w:cs="Arial"/>
          <w:sz w:val="20"/>
        </w:rPr>
        <w:t xml:space="preserve"> Systems</w:t>
      </w:r>
      <w:r w:rsidR="00FD60B1" w:rsidRPr="008049D0">
        <w:rPr>
          <w:rFonts w:ascii="Arial Narrow" w:hAnsi="Arial Narrow" w:cs="Arial"/>
          <w:sz w:val="20"/>
        </w:rPr>
        <w:t xml:space="preserve"> which have not been serviced by Extrel on a regular basis may require a pre-contract inspection to verify eligibility for coverage</w:t>
      </w:r>
      <w:r w:rsidR="008049D0" w:rsidRPr="008049D0">
        <w:rPr>
          <w:rFonts w:ascii="Arial Narrow" w:hAnsi="Arial Narrow" w:cs="Arial"/>
          <w:sz w:val="20"/>
        </w:rPr>
        <w:t>, performed at Purchaser’s expense</w:t>
      </w:r>
      <w:r w:rsidR="00FD60B1" w:rsidRPr="008049D0">
        <w:rPr>
          <w:rFonts w:ascii="Arial Narrow" w:hAnsi="Arial Narrow" w:cs="Arial"/>
          <w:sz w:val="20"/>
        </w:rPr>
        <w:t>.</w:t>
      </w:r>
      <w:r w:rsidRPr="008049D0">
        <w:rPr>
          <w:rFonts w:ascii="Arial Narrow" w:hAnsi="Arial Narrow" w:cs="Arial"/>
          <w:sz w:val="20"/>
        </w:rPr>
        <w:t xml:space="preserve">  </w:t>
      </w:r>
      <w:r w:rsidR="00BE3E17" w:rsidRPr="008049D0">
        <w:rPr>
          <w:rFonts w:ascii="Arial Narrow" w:hAnsi="Arial Narrow" w:cs="Arial"/>
          <w:sz w:val="20"/>
        </w:rPr>
        <w:t xml:space="preserve">Maintenance and parts required to restore any of </w:t>
      </w:r>
      <w:r w:rsidR="0091172F">
        <w:rPr>
          <w:rFonts w:ascii="Arial Narrow" w:hAnsi="Arial Narrow" w:cs="Arial"/>
          <w:sz w:val="20"/>
        </w:rPr>
        <w:t xml:space="preserve">the </w:t>
      </w:r>
      <w:r w:rsidRPr="008049D0">
        <w:rPr>
          <w:rFonts w:ascii="Arial Narrow" w:hAnsi="Arial Narrow" w:cs="Arial"/>
          <w:sz w:val="20"/>
        </w:rPr>
        <w:t>Covered Systems</w:t>
      </w:r>
      <w:r w:rsidR="00BE3E17" w:rsidRPr="008049D0">
        <w:rPr>
          <w:rFonts w:ascii="Arial Narrow" w:hAnsi="Arial Narrow" w:cs="Arial"/>
          <w:sz w:val="20"/>
        </w:rPr>
        <w:t xml:space="preserve"> to normal operating condition as determined by Extrel must be performed or provided at </w:t>
      </w:r>
      <w:r w:rsidR="000C0680" w:rsidRPr="008049D0">
        <w:rPr>
          <w:rFonts w:ascii="Arial Narrow" w:hAnsi="Arial Narrow" w:cs="Arial"/>
          <w:sz w:val="20"/>
        </w:rPr>
        <w:t>Purchaser</w:t>
      </w:r>
      <w:r w:rsidR="00BE3E17" w:rsidRPr="008049D0">
        <w:rPr>
          <w:rFonts w:ascii="Arial Narrow" w:hAnsi="Arial Narrow" w:cs="Arial"/>
          <w:sz w:val="20"/>
        </w:rPr>
        <w:t xml:space="preserve">’s expense as a condition to entering into this </w:t>
      </w:r>
      <w:r w:rsidR="00CB1DBB">
        <w:rPr>
          <w:rFonts w:ascii="Arial Narrow" w:hAnsi="Arial Narrow" w:cs="Arial"/>
          <w:sz w:val="20"/>
        </w:rPr>
        <w:t>Sales Agreement</w:t>
      </w:r>
      <w:r w:rsidRPr="008049D0">
        <w:rPr>
          <w:rFonts w:ascii="Arial Narrow" w:hAnsi="Arial Narrow" w:cs="Arial"/>
          <w:sz w:val="20"/>
        </w:rPr>
        <w:t xml:space="preserve">.  </w:t>
      </w:r>
    </w:p>
    <w:p w14:paraId="0AA33C56" w14:textId="77777777" w:rsidR="00BE3E17" w:rsidRPr="008049D0" w:rsidRDefault="00BA3F7D"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Emergency Service.  </w:t>
      </w:r>
      <w:r w:rsidR="008049D0" w:rsidRPr="008049D0">
        <w:rPr>
          <w:rFonts w:ascii="Arial Narrow" w:hAnsi="Arial Narrow" w:cs="Arial"/>
          <w:sz w:val="20"/>
        </w:rPr>
        <w:t>If Emergency Service Visits are provided pursuant to this Sales Agreement, a</w:t>
      </w:r>
      <w:r w:rsidR="00690122" w:rsidRPr="008049D0">
        <w:rPr>
          <w:rFonts w:ascii="Arial Narrow" w:hAnsi="Arial Narrow" w:cs="Arial"/>
          <w:sz w:val="20"/>
        </w:rPr>
        <w:t xml:space="preserve">n </w:t>
      </w:r>
      <w:r w:rsidR="00717721" w:rsidRPr="008049D0">
        <w:rPr>
          <w:rFonts w:ascii="Arial Narrow" w:hAnsi="Arial Narrow" w:cs="Arial"/>
          <w:sz w:val="20"/>
        </w:rPr>
        <w:t>o</w:t>
      </w:r>
      <w:r w:rsidRPr="008049D0">
        <w:rPr>
          <w:rFonts w:ascii="Arial Narrow" w:hAnsi="Arial Narrow" w:cs="Arial"/>
          <w:sz w:val="20"/>
        </w:rPr>
        <w:t>n-site Emergency Service Visit includes Extrel labor</w:t>
      </w:r>
      <w:r w:rsidR="00F54B3C" w:rsidRPr="008049D0">
        <w:rPr>
          <w:rFonts w:ascii="Arial Narrow" w:hAnsi="Arial Narrow" w:cs="Arial"/>
          <w:sz w:val="20"/>
        </w:rPr>
        <w:t>,</w:t>
      </w:r>
      <w:r w:rsidRPr="008049D0">
        <w:rPr>
          <w:rFonts w:ascii="Arial Narrow" w:hAnsi="Arial Narrow" w:cs="Arial"/>
          <w:sz w:val="20"/>
        </w:rPr>
        <w:t xml:space="preserve"> travel, meals and lodging during the visit</w:t>
      </w:r>
      <w:r w:rsidR="00BE3E17" w:rsidRPr="008049D0">
        <w:rPr>
          <w:rFonts w:ascii="Arial Narrow" w:hAnsi="Arial Narrow" w:cs="Arial"/>
          <w:sz w:val="20"/>
        </w:rPr>
        <w:t xml:space="preserve">. </w:t>
      </w:r>
      <w:r w:rsidR="000C0680" w:rsidRPr="008049D0">
        <w:rPr>
          <w:rFonts w:ascii="Arial Narrow" w:hAnsi="Arial Narrow" w:cs="Arial"/>
          <w:sz w:val="20"/>
        </w:rPr>
        <w:t xml:space="preserve">Each On-Site Emergency Service Visit shall not exceed </w:t>
      </w:r>
      <w:r w:rsidR="00D5484D" w:rsidRPr="008049D0">
        <w:rPr>
          <w:rFonts w:ascii="Arial Narrow" w:hAnsi="Arial Narrow" w:cs="Arial"/>
          <w:sz w:val="20"/>
        </w:rPr>
        <w:t>twenty-four (24)</w:t>
      </w:r>
      <w:r w:rsidR="00831E6B">
        <w:rPr>
          <w:rFonts w:ascii="Arial Narrow" w:hAnsi="Arial Narrow" w:cs="Arial"/>
          <w:sz w:val="20"/>
        </w:rPr>
        <w:t xml:space="preserve"> labor hours.  </w:t>
      </w:r>
      <w:r w:rsidR="000C0680" w:rsidRPr="008049D0">
        <w:rPr>
          <w:rFonts w:ascii="Arial Narrow" w:hAnsi="Arial Narrow" w:cs="Arial"/>
          <w:sz w:val="20"/>
        </w:rPr>
        <w:t xml:space="preserve">On-site Emergency Service </w:t>
      </w:r>
      <w:r w:rsidR="00487819" w:rsidRPr="008049D0">
        <w:rPr>
          <w:rFonts w:ascii="Arial Narrow" w:hAnsi="Arial Narrow" w:cs="Arial"/>
          <w:sz w:val="20"/>
        </w:rPr>
        <w:t xml:space="preserve">in excess of the total allotted hours is charged </w:t>
      </w:r>
      <w:r w:rsidR="000C0680" w:rsidRPr="008049D0">
        <w:rPr>
          <w:rFonts w:ascii="Arial Narrow" w:hAnsi="Arial Narrow" w:cs="Arial"/>
          <w:sz w:val="20"/>
        </w:rPr>
        <w:t xml:space="preserve">to Purchaser </w:t>
      </w:r>
      <w:r w:rsidR="00487819" w:rsidRPr="008049D0">
        <w:rPr>
          <w:rFonts w:ascii="Arial Narrow" w:hAnsi="Arial Narrow" w:cs="Arial"/>
          <w:sz w:val="20"/>
        </w:rPr>
        <w:t>at a 30% discount from</w:t>
      </w:r>
      <w:r w:rsidR="000C0680" w:rsidRPr="008049D0">
        <w:rPr>
          <w:rFonts w:ascii="Arial Narrow" w:hAnsi="Arial Narrow" w:cs="Arial"/>
          <w:sz w:val="20"/>
        </w:rPr>
        <w:t xml:space="preserve"> Extrel’s</w:t>
      </w:r>
      <w:r w:rsidR="00487819" w:rsidRPr="008049D0">
        <w:rPr>
          <w:rFonts w:ascii="Arial Narrow" w:hAnsi="Arial Narrow" w:cs="Arial"/>
          <w:sz w:val="20"/>
        </w:rPr>
        <w:t xml:space="preserve"> then</w:t>
      </w:r>
      <w:r w:rsidR="0016127F">
        <w:rPr>
          <w:rFonts w:ascii="Arial Narrow" w:hAnsi="Arial Narrow" w:cs="Arial"/>
          <w:sz w:val="20"/>
        </w:rPr>
        <w:t>-</w:t>
      </w:r>
      <w:r w:rsidR="00487819" w:rsidRPr="008049D0">
        <w:rPr>
          <w:rFonts w:ascii="Arial Narrow" w:hAnsi="Arial Narrow" w:cs="Arial"/>
          <w:sz w:val="20"/>
        </w:rPr>
        <w:t>current standard rates.</w:t>
      </w:r>
    </w:p>
    <w:p w14:paraId="334E596E" w14:textId="77777777" w:rsidR="00690122" w:rsidRPr="008049D0" w:rsidRDefault="00BA3F7D"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Preventative Maintenance.  </w:t>
      </w:r>
      <w:r w:rsidR="00AC78C0" w:rsidRPr="008049D0">
        <w:rPr>
          <w:rFonts w:ascii="Arial Narrow" w:hAnsi="Arial Narrow" w:cs="Arial"/>
          <w:sz w:val="20"/>
        </w:rPr>
        <w:t xml:space="preserve">If </w:t>
      </w:r>
      <w:r w:rsidR="00AC78C0">
        <w:rPr>
          <w:rFonts w:ascii="Arial Narrow" w:hAnsi="Arial Narrow" w:cs="Arial"/>
          <w:sz w:val="20"/>
        </w:rPr>
        <w:t>PM</w:t>
      </w:r>
      <w:r w:rsidR="00AC78C0" w:rsidRPr="008049D0">
        <w:rPr>
          <w:rFonts w:ascii="Arial Narrow" w:hAnsi="Arial Narrow" w:cs="Arial"/>
          <w:sz w:val="20"/>
        </w:rPr>
        <w:t xml:space="preserve"> Visits are provided pursuant to this Sales Agreement, </w:t>
      </w:r>
      <w:r w:rsidR="00AC78C0">
        <w:rPr>
          <w:rFonts w:ascii="Arial Narrow" w:hAnsi="Arial Narrow" w:cs="Arial"/>
          <w:sz w:val="20"/>
        </w:rPr>
        <w:t xml:space="preserve">an </w:t>
      </w:r>
      <w:r w:rsidR="00717721" w:rsidRPr="008049D0">
        <w:rPr>
          <w:rFonts w:ascii="Arial Narrow" w:hAnsi="Arial Narrow" w:cs="Arial"/>
          <w:sz w:val="20"/>
        </w:rPr>
        <w:t xml:space="preserve">on-site </w:t>
      </w:r>
      <w:r w:rsidR="00690122" w:rsidRPr="008049D0">
        <w:rPr>
          <w:rFonts w:ascii="Arial Narrow" w:hAnsi="Arial Narrow" w:cs="Arial"/>
          <w:sz w:val="20"/>
        </w:rPr>
        <w:t>PM Visit includes Extrel labor</w:t>
      </w:r>
      <w:r w:rsidR="00F54B3C" w:rsidRPr="008049D0">
        <w:rPr>
          <w:rFonts w:ascii="Arial Narrow" w:hAnsi="Arial Narrow" w:cs="Arial"/>
          <w:sz w:val="20"/>
        </w:rPr>
        <w:t>,</w:t>
      </w:r>
      <w:r w:rsidR="00690122" w:rsidRPr="008049D0">
        <w:rPr>
          <w:rFonts w:ascii="Arial Narrow" w:hAnsi="Arial Narrow" w:cs="Arial"/>
          <w:sz w:val="20"/>
        </w:rPr>
        <w:t xml:space="preserve"> travel, meals and lodging during the visit.  </w:t>
      </w:r>
      <w:r w:rsidR="00593CC7" w:rsidRPr="008049D0">
        <w:rPr>
          <w:rFonts w:ascii="Arial Narrow" w:hAnsi="Arial Narrow" w:cs="Arial"/>
          <w:sz w:val="20"/>
        </w:rPr>
        <w:t xml:space="preserve">During a PM </w:t>
      </w:r>
      <w:r w:rsidR="00690122" w:rsidRPr="008049D0">
        <w:rPr>
          <w:rFonts w:ascii="Arial Narrow" w:hAnsi="Arial Narrow" w:cs="Arial"/>
          <w:sz w:val="20"/>
        </w:rPr>
        <w:t>V</w:t>
      </w:r>
      <w:r w:rsidR="00593CC7" w:rsidRPr="008049D0">
        <w:rPr>
          <w:rFonts w:ascii="Arial Narrow" w:hAnsi="Arial Narrow" w:cs="Arial"/>
          <w:sz w:val="20"/>
        </w:rPr>
        <w:t xml:space="preserve">isit, Extrel shall </w:t>
      </w:r>
      <w:r w:rsidR="007937E2">
        <w:rPr>
          <w:rFonts w:ascii="Arial Narrow" w:hAnsi="Arial Narrow" w:cs="Arial"/>
          <w:sz w:val="20"/>
        </w:rPr>
        <w:t>inspect</w:t>
      </w:r>
      <w:r w:rsidR="007937E2" w:rsidRPr="008049D0">
        <w:rPr>
          <w:rFonts w:ascii="Arial Narrow" w:hAnsi="Arial Narrow" w:cs="Arial"/>
          <w:sz w:val="20"/>
        </w:rPr>
        <w:t xml:space="preserve"> </w:t>
      </w:r>
      <w:r w:rsidR="00593CC7" w:rsidRPr="008049D0">
        <w:rPr>
          <w:rFonts w:ascii="Arial Narrow" w:hAnsi="Arial Narrow" w:cs="Arial"/>
          <w:sz w:val="20"/>
        </w:rPr>
        <w:t xml:space="preserve">the </w:t>
      </w:r>
      <w:r w:rsidR="0091172F">
        <w:rPr>
          <w:rFonts w:ascii="Arial Narrow" w:hAnsi="Arial Narrow" w:cs="Arial"/>
          <w:sz w:val="20"/>
        </w:rPr>
        <w:t>Covered System(s)</w:t>
      </w:r>
      <w:r w:rsidR="00690122" w:rsidRPr="008049D0">
        <w:rPr>
          <w:rFonts w:ascii="Arial Narrow" w:hAnsi="Arial Narrow" w:cs="Arial"/>
          <w:sz w:val="20"/>
        </w:rPr>
        <w:t xml:space="preserve"> for </w:t>
      </w:r>
      <w:r w:rsidR="00593CC7" w:rsidRPr="008049D0">
        <w:rPr>
          <w:rFonts w:ascii="Arial Narrow" w:hAnsi="Arial Narrow" w:cs="Arial"/>
          <w:sz w:val="20"/>
        </w:rPr>
        <w:t xml:space="preserve">necessary repairs, </w:t>
      </w:r>
      <w:r w:rsidR="00831E6B">
        <w:rPr>
          <w:rFonts w:ascii="Arial Narrow" w:hAnsi="Arial Narrow" w:cs="Arial"/>
          <w:sz w:val="20"/>
        </w:rPr>
        <w:t xml:space="preserve">replace </w:t>
      </w:r>
      <w:r w:rsidR="00CA783A">
        <w:rPr>
          <w:rFonts w:ascii="Arial Narrow" w:hAnsi="Arial Narrow" w:cs="Arial"/>
          <w:sz w:val="20"/>
        </w:rPr>
        <w:t xml:space="preserve">Hardware </w:t>
      </w:r>
      <w:r w:rsidR="00184E40">
        <w:rPr>
          <w:rFonts w:ascii="Arial Narrow" w:hAnsi="Arial Narrow" w:cs="Arial"/>
          <w:sz w:val="20"/>
        </w:rPr>
        <w:t xml:space="preserve">Parts and </w:t>
      </w:r>
      <w:r w:rsidR="00831E6B">
        <w:rPr>
          <w:rFonts w:ascii="Arial Narrow" w:hAnsi="Arial Narrow" w:cs="Arial"/>
          <w:sz w:val="20"/>
        </w:rPr>
        <w:t>C</w:t>
      </w:r>
      <w:r w:rsidR="00593CC7" w:rsidRPr="008049D0">
        <w:rPr>
          <w:rFonts w:ascii="Arial Narrow" w:hAnsi="Arial Narrow" w:cs="Arial"/>
          <w:sz w:val="20"/>
        </w:rPr>
        <w:t>onsumable</w:t>
      </w:r>
      <w:r w:rsidR="00CA783A">
        <w:rPr>
          <w:rFonts w:ascii="Arial Narrow" w:hAnsi="Arial Narrow" w:cs="Arial"/>
          <w:sz w:val="20"/>
        </w:rPr>
        <w:t xml:space="preserve"> Part</w:t>
      </w:r>
      <w:r w:rsidR="00593CC7" w:rsidRPr="008049D0">
        <w:rPr>
          <w:rFonts w:ascii="Arial Narrow" w:hAnsi="Arial Narrow" w:cs="Arial"/>
          <w:sz w:val="20"/>
        </w:rPr>
        <w:t xml:space="preserve">s as necessary, </w:t>
      </w:r>
      <w:r w:rsidR="007937E2">
        <w:rPr>
          <w:rFonts w:ascii="Arial Narrow" w:hAnsi="Arial Narrow" w:cs="Arial"/>
          <w:sz w:val="20"/>
        </w:rPr>
        <w:t xml:space="preserve">clean </w:t>
      </w:r>
      <w:r w:rsidR="00593CC7" w:rsidRPr="008049D0">
        <w:rPr>
          <w:rFonts w:ascii="Arial Narrow" w:hAnsi="Arial Narrow" w:cs="Arial"/>
          <w:sz w:val="20"/>
        </w:rPr>
        <w:t xml:space="preserve">and tune and calibrate the </w:t>
      </w:r>
      <w:r w:rsidR="0091172F">
        <w:rPr>
          <w:rFonts w:ascii="Arial Narrow" w:hAnsi="Arial Narrow" w:cs="Arial"/>
          <w:sz w:val="20"/>
        </w:rPr>
        <w:t>Covered System(s)</w:t>
      </w:r>
      <w:r w:rsidR="00593CC7" w:rsidRPr="008049D0">
        <w:rPr>
          <w:rFonts w:ascii="Arial Narrow" w:hAnsi="Arial Narrow" w:cs="Arial"/>
          <w:sz w:val="20"/>
        </w:rPr>
        <w:t>.</w:t>
      </w:r>
      <w:r w:rsidR="00D879D9" w:rsidRPr="008049D0">
        <w:rPr>
          <w:rFonts w:ascii="Arial Narrow" w:hAnsi="Arial Narrow" w:cs="Arial"/>
          <w:sz w:val="20"/>
        </w:rPr>
        <w:t xml:space="preserve">  Each PM Visit shall not exceed </w:t>
      </w:r>
      <w:r w:rsidR="00D5484D" w:rsidRPr="008049D0">
        <w:rPr>
          <w:rFonts w:ascii="Arial Narrow" w:hAnsi="Arial Narrow" w:cs="Arial"/>
          <w:sz w:val="20"/>
        </w:rPr>
        <w:t>twenty (20)</w:t>
      </w:r>
      <w:r w:rsidR="00D879D9" w:rsidRPr="008049D0">
        <w:rPr>
          <w:rFonts w:ascii="Arial Narrow" w:hAnsi="Arial Narrow" w:cs="Arial"/>
          <w:sz w:val="20"/>
        </w:rPr>
        <w:t xml:space="preserve"> labor hours.  </w:t>
      </w:r>
      <w:r w:rsidR="00690122" w:rsidRPr="008049D0">
        <w:rPr>
          <w:rFonts w:ascii="Arial Narrow" w:hAnsi="Arial Narrow" w:cs="Arial"/>
          <w:sz w:val="20"/>
        </w:rPr>
        <w:t xml:space="preserve">It is recommended that PM Visits be performed </w:t>
      </w:r>
      <w:r w:rsidR="00FC6FCB">
        <w:rPr>
          <w:rFonts w:ascii="Arial Narrow" w:hAnsi="Arial Narrow" w:cs="Arial"/>
          <w:sz w:val="20"/>
        </w:rPr>
        <w:t>every</w:t>
      </w:r>
      <w:r w:rsidR="00FC6FCB" w:rsidRPr="008049D0">
        <w:rPr>
          <w:rFonts w:ascii="Arial Narrow" w:hAnsi="Arial Narrow" w:cs="Arial"/>
          <w:sz w:val="20"/>
        </w:rPr>
        <w:t xml:space="preserve"> </w:t>
      </w:r>
      <w:r w:rsidR="00690122" w:rsidRPr="008049D0">
        <w:rPr>
          <w:rFonts w:ascii="Arial Narrow" w:hAnsi="Arial Narrow" w:cs="Arial"/>
          <w:sz w:val="20"/>
        </w:rPr>
        <w:t>6-month</w:t>
      </w:r>
      <w:r w:rsidR="00FC6FCB">
        <w:rPr>
          <w:rFonts w:ascii="Arial Narrow" w:hAnsi="Arial Narrow" w:cs="Arial"/>
          <w:sz w:val="20"/>
        </w:rPr>
        <w:t>s</w:t>
      </w:r>
      <w:r w:rsidR="00690122" w:rsidRPr="008049D0">
        <w:rPr>
          <w:rFonts w:ascii="Arial Narrow" w:hAnsi="Arial Narrow" w:cs="Arial"/>
          <w:sz w:val="20"/>
        </w:rPr>
        <w:t xml:space="preserve"> to ensure optimal performance of the </w:t>
      </w:r>
      <w:r w:rsidR="0091172F">
        <w:rPr>
          <w:rFonts w:ascii="Arial Narrow" w:hAnsi="Arial Narrow" w:cs="Arial"/>
          <w:sz w:val="20"/>
        </w:rPr>
        <w:t>Covered System(s)</w:t>
      </w:r>
      <w:r w:rsidR="00690122" w:rsidRPr="008049D0">
        <w:rPr>
          <w:rFonts w:ascii="Arial Narrow" w:hAnsi="Arial Narrow" w:cs="Arial"/>
          <w:sz w:val="20"/>
        </w:rPr>
        <w:t xml:space="preserve">. Failure to schedule an allocated PM may result in forfeiture of the </w:t>
      </w:r>
      <w:r w:rsidR="00BE6E20">
        <w:rPr>
          <w:rFonts w:ascii="Arial Narrow" w:hAnsi="Arial Narrow" w:cs="Arial"/>
          <w:sz w:val="20"/>
        </w:rPr>
        <w:t>PM V</w:t>
      </w:r>
      <w:r w:rsidR="00690122" w:rsidRPr="008049D0">
        <w:rPr>
          <w:rFonts w:ascii="Arial Narrow" w:hAnsi="Arial Narrow" w:cs="Arial"/>
          <w:sz w:val="20"/>
        </w:rPr>
        <w:t>isit.</w:t>
      </w:r>
      <w:r w:rsidR="00A54FF7" w:rsidRPr="008049D0">
        <w:rPr>
          <w:rFonts w:ascii="Arial Narrow" w:hAnsi="Arial Narrow" w:cs="Arial"/>
          <w:sz w:val="20"/>
        </w:rPr>
        <w:t xml:space="preserve">  If multiple Covered Systems are included in this </w:t>
      </w:r>
      <w:r w:rsidR="00CB1DBB">
        <w:rPr>
          <w:rFonts w:ascii="Arial Narrow" w:hAnsi="Arial Narrow" w:cs="Arial"/>
          <w:sz w:val="20"/>
        </w:rPr>
        <w:t>Sales Agreement</w:t>
      </w:r>
      <w:r w:rsidR="00A54FF7" w:rsidRPr="008049D0">
        <w:rPr>
          <w:rFonts w:ascii="Arial Narrow" w:hAnsi="Arial Narrow" w:cs="Arial"/>
          <w:sz w:val="20"/>
        </w:rPr>
        <w:t>, preventative maintenance shall be performed on all Covered Systems during the same PM Visit</w:t>
      </w:r>
      <w:r w:rsidR="008C3C65" w:rsidRPr="008049D0">
        <w:rPr>
          <w:rFonts w:ascii="Arial Narrow" w:hAnsi="Arial Narrow" w:cs="Arial"/>
          <w:sz w:val="20"/>
        </w:rPr>
        <w:t xml:space="preserve"> unless otherwise agreed by Extrel</w:t>
      </w:r>
      <w:r w:rsidR="00A54FF7" w:rsidRPr="008049D0">
        <w:rPr>
          <w:rFonts w:ascii="Arial Narrow" w:hAnsi="Arial Narrow" w:cs="Arial"/>
          <w:sz w:val="20"/>
        </w:rPr>
        <w:t>.</w:t>
      </w:r>
    </w:p>
    <w:p w14:paraId="5FC98E8D" w14:textId="77777777" w:rsidR="00EB77D7" w:rsidRPr="008049D0" w:rsidRDefault="00CA783A" w:rsidP="00F405D3">
      <w:pPr>
        <w:pStyle w:val="AGParagraph"/>
        <w:numPr>
          <w:ilvl w:val="0"/>
          <w:numId w:val="19"/>
        </w:numPr>
        <w:tabs>
          <w:tab w:val="num" w:pos="270"/>
        </w:tabs>
        <w:spacing w:after="240"/>
        <w:ind w:left="0" w:firstLine="0"/>
        <w:jc w:val="both"/>
        <w:rPr>
          <w:rFonts w:ascii="Arial Narrow" w:hAnsi="Arial Narrow" w:cs="Arial"/>
          <w:sz w:val="20"/>
        </w:rPr>
      </w:pPr>
      <w:r>
        <w:rPr>
          <w:rFonts w:ascii="Arial Narrow" w:hAnsi="Arial Narrow" w:cs="Arial"/>
          <w:sz w:val="20"/>
        </w:rPr>
        <w:t>Parts</w:t>
      </w:r>
      <w:r w:rsidR="008D0C7F" w:rsidRPr="008049D0">
        <w:rPr>
          <w:rFonts w:ascii="Arial Narrow" w:hAnsi="Arial Narrow" w:cs="Arial"/>
          <w:sz w:val="20"/>
        </w:rPr>
        <w:t xml:space="preserve">.  If </w:t>
      </w:r>
      <w:r>
        <w:rPr>
          <w:rFonts w:ascii="Arial Narrow" w:hAnsi="Arial Narrow" w:cs="Arial"/>
          <w:sz w:val="20"/>
        </w:rPr>
        <w:t xml:space="preserve">Hardware </w:t>
      </w:r>
      <w:r w:rsidR="008D0C7F" w:rsidRPr="008049D0">
        <w:rPr>
          <w:rFonts w:ascii="Arial Narrow" w:hAnsi="Arial Narrow" w:cs="Arial"/>
          <w:sz w:val="20"/>
        </w:rPr>
        <w:t xml:space="preserve">Parts are provided pursuant to this </w:t>
      </w:r>
      <w:r w:rsidR="00CB1DBB">
        <w:rPr>
          <w:rFonts w:ascii="Arial Narrow" w:hAnsi="Arial Narrow" w:cs="Arial"/>
          <w:sz w:val="20"/>
        </w:rPr>
        <w:t>Sales Agreement</w:t>
      </w:r>
      <w:r w:rsidR="008D0C7F" w:rsidRPr="008049D0">
        <w:rPr>
          <w:rFonts w:ascii="Arial Narrow" w:hAnsi="Arial Narrow" w:cs="Arial"/>
          <w:sz w:val="20"/>
        </w:rPr>
        <w:t xml:space="preserve">, </w:t>
      </w:r>
      <w:r w:rsidR="00690122" w:rsidRPr="008049D0">
        <w:rPr>
          <w:rFonts w:ascii="Arial Narrow" w:hAnsi="Arial Narrow" w:cs="Arial"/>
          <w:sz w:val="20"/>
        </w:rPr>
        <w:t>Extrel shall provide</w:t>
      </w:r>
      <w:r w:rsidR="008D0C7F" w:rsidRPr="008049D0">
        <w:rPr>
          <w:rFonts w:ascii="Arial Narrow" w:hAnsi="Arial Narrow" w:cs="Arial"/>
          <w:sz w:val="20"/>
        </w:rPr>
        <w:t xml:space="preserve"> all hardware</w:t>
      </w:r>
      <w:r>
        <w:rPr>
          <w:rFonts w:ascii="Arial Narrow" w:hAnsi="Arial Narrow" w:cs="Arial"/>
          <w:sz w:val="20"/>
        </w:rPr>
        <w:t xml:space="preserve"> parts</w:t>
      </w:r>
      <w:r w:rsidR="008D0C7F" w:rsidRPr="008049D0">
        <w:rPr>
          <w:rFonts w:ascii="Arial Narrow" w:hAnsi="Arial Narrow" w:cs="Arial"/>
          <w:sz w:val="20"/>
        </w:rPr>
        <w:t xml:space="preserve"> </w:t>
      </w:r>
      <w:r w:rsidR="00484884" w:rsidRPr="008049D0">
        <w:rPr>
          <w:rFonts w:ascii="Arial Narrow" w:hAnsi="Arial Narrow" w:cs="Arial"/>
          <w:sz w:val="20"/>
        </w:rPr>
        <w:t xml:space="preserve">deemed necessary by Extrel to maintain the </w:t>
      </w:r>
      <w:r w:rsidR="00484884">
        <w:rPr>
          <w:rFonts w:ascii="Arial Narrow" w:hAnsi="Arial Narrow" w:cs="Arial"/>
          <w:sz w:val="20"/>
        </w:rPr>
        <w:t xml:space="preserve">Covered System(s) </w:t>
      </w:r>
      <w:r w:rsidR="008D0C7F" w:rsidRPr="008049D0">
        <w:rPr>
          <w:rFonts w:ascii="Arial Narrow" w:hAnsi="Arial Narrow" w:cs="Arial"/>
          <w:sz w:val="20"/>
        </w:rPr>
        <w:t>and</w:t>
      </w:r>
      <w:r w:rsidR="00BE3E17" w:rsidRPr="008049D0">
        <w:rPr>
          <w:rFonts w:ascii="Arial Narrow" w:hAnsi="Arial Narrow" w:cs="Arial"/>
          <w:sz w:val="20"/>
        </w:rPr>
        <w:t xml:space="preserve"> software upgrades made</w:t>
      </w:r>
      <w:r w:rsidR="00944CA0" w:rsidRPr="008049D0">
        <w:rPr>
          <w:rFonts w:ascii="Arial Narrow" w:hAnsi="Arial Narrow" w:cs="Arial"/>
          <w:sz w:val="20"/>
        </w:rPr>
        <w:t xml:space="preserve"> by Extrel to Extrel software</w:t>
      </w:r>
      <w:r w:rsidR="008D0C7F" w:rsidRPr="008049D0">
        <w:rPr>
          <w:rFonts w:ascii="Arial Narrow" w:hAnsi="Arial Narrow" w:cs="Arial"/>
          <w:sz w:val="20"/>
        </w:rPr>
        <w:t xml:space="preserve">.  </w:t>
      </w:r>
      <w:r w:rsidR="00A257CD" w:rsidRPr="008049D0">
        <w:rPr>
          <w:rFonts w:ascii="Arial Narrow" w:hAnsi="Arial Narrow" w:cs="Arial"/>
          <w:sz w:val="20"/>
        </w:rPr>
        <w:t>If Consumable</w:t>
      </w:r>
      <w:r>
        <w:rPr>
          <w:rFonts w:ascii="Arial Narrow" w:hAnsi="Arial Narrow" w:cs="Arial"/>
          <w:sz w:val="20"/>
        </w:rPr>
        <w:t xml:space="preserve"> Part</w:t>
      </w:r>
      <w:r w:rsidR="00A257CD" w:rsidRPr="008049D0">
        <w:rPr>
          <w:rFonts w:ascii="Arial Narrow" w:hAnsi="Arial Narrow" w:cs="Arial"/>
          <w:sz w:val="20"/>
        </w:rPr>
        <w:t xml:space="preserve">s are provided pursuant to this </w:t>
      </w:r>
      <w:r w:rsidR="00A257CD">
        <w:rPr>
          <w:rFonts w:ascii="Arial Narrow" w:hAnsi="Arial Narrow" w:cs="Arial"/>
          <w:sz w:val="20"/>
        </w:rPr>
        <w:t>Sales Agreement</w:t>
      </w:r>
      <w:r w:rsidR="00A257CD" w:rsidRPr="008049D0">
        <w:rPr>
          <w:rFonts w:ascii="Arial Narrow" w:hAnsi="Arial Narrow" w:cs="Arial"/>
          <w:sz w:val="20"/>
        </w:rPr>
        <w:t xml:space="preserve">, </w:t>
      </w:r>
      <w:r w:rsidR="00366759">
        <w:rPr>
          <w:rFonts w:ascii="Arial Narrow" w:hAnsi="Arial Narrow" w:cs="Arial"/>
          <w:sz w:val="20"/>
        </w:rPr>
        <w:t xml:space="preserve">Extrel shall provide all Consumable Parts deemed necessary by Extrel to maintain the Covered System(s).  </w:t>
      </w:r>
      <w:r w:rsidR="008D0C7F" w:rsidRPr="008049D0">
        <w:rPr>
          <w:rFonts w:ascii="Arial Narrow" w:hAnsi="Arial Narrow" w:cs="Arial"/>
          <w:sz w:val="20"/>
        </w:rPr>
        <w:t>Consumable</w:t>
      </w:r>
      <w:r>
        <w:rPr>
          <w:rFonts w:ascii="Arial Narrow" w:hAnsi="Arial Narrow" w:cs="Arial"/>
          <w:sz w:val="20"/>
        </w:rPr>
        <w:t xml:space="preserve"> Part</w:t>
      </w:r>
      <w:r w:rsidR="008D0C7F" w:rsidRPr="008049D0">
        <w:rPr>
          <w:rFonts w:ascii="Arial Narrow" w:hAnsi="Arial Narrow" w:cs="Arial"/>
          <w:sz w:val="20"/>
        </w:rPr>
        <w:t>s are defined as items which are subject to depletion or failure as a result of normal usage</w:t>
      </w:r>
      <w:r>
        <w:rPr>
          <w:rFonts w:ascii="Arial Narrow" w:hAnsi="Arial Narrow" w:cs="Arial"/>
          <w:sz w:val="20"/>
        </w:rPr>
        <w:t xml:space="preserve"> or wear and tear</w:t>
      </w:r>
      <w:r w:rsidR="008D0C7F" w:rsidRPr="008049D0">
        <w:rPr>
          <w:rFonts w:ascii="Arial Narrow" w:hAnsi="Arial Narrow" w:cs="Arial"/>
          <w:sz w:val="20"/>
        </w:rPr>
        <w:t>, such</w:t>
      </w:r>
      <w:r w:rsidR="00D53857">
        <w:rPr>
          <w:rFonts w:ascii="Arial Narrow" w:hAnsi="Arial Narrow" w:cs="Arial"/>
          <w:sz w:val="20"/>
        </w:rPr>
        <w:t xml:space="preserve"> as: lubricants, </w:t>
      </w:r>
      <w:r w:rsidR="008D0C7F" w:rsidRPr="008049D0">
        <w:rPr>
          <w:rFonts w:ascii="Arial Narrow" w:hAnsi="Arial Narrow" w:cs="Arial"/>
          <w:sz w:val="20"/>
        </w:rPr>
        <w:t>gaskets, filaments, inlets, filters, h</w:t>
      </w:r>
      <w:r w:rsidR="00D53857">
        <w:rPr>
          <w:rFonts w:ascii="Arial Narrow" w:hAnsi="Arial Narrow" w:cs="Arial"/>
          <w:sz w:val="20"/>
        </w:rPr>
        <w:t>ypodermic tubing, ion gauge</w:t>
      </w:r>
      <w:r w:rsidR="008D0C7F" w:rsidRPr="008049D0">
        <w:rPr>
          <w:rFonts w:ascii="Arial Narrow" w:hAnsi="Arial Narrow" w:cs="Arial"/>
          <w:sz w:val="20"/>
        </w:rPr>
        <w:t xml:space="preserve">s, electron multipliers, </w:t>
      </w:r>
      <w:r w:rsidR="00B722E3">
        <w:rPr>
          <w:rFonts w:ascii="Arial Narrow" w:hAnsi="Arial Narrow" w:cs="Arial"/>
          <w:sz w:val="20"/>
        </w:rPr>
        <w:t xml:space="preserve">cartridge </w:t>
      </w:r>
      <w:r w:rsidR="008D0C7F" w:rsidRPr="008049D0">
        <w:rPr>
          <w:rFonts w:ascii="Arial Narrow" w:hAnsi="Arial Narrow" w:cs="Arial"/>
          <w:sz w:val="20"/>
        </w:rPr>
        <w:t xml:space="preserve">heaters, fuses, valve rotors, o-ring seals, </w:t>
      </w:r>
      <w:r w:rsidR="00B722E3">
        <w:rPr>
          <w:rFonts w:ascii="Arial Narrow" w:hAnsi="Arial Narrow" w:cs="Arial"/>
          <w:sz w:val="20"/>
        </w:rPr>
        <w:t xml:space="preserve">refrigerants, </w:t>
      </w:r>
      <w:r w:rsidR="007D35E8">
        <w:rPr>
          <w:rFonts w:ascii="Arial Narrow" w:hAnsi="Arial Narrow" w:cs="Arial"/>
          <w:sz w:val="20"/>
        </w:rPr>
        <w:t xml:space="preserve">needles, apertures, </w:t>
      </w:r>
      <w:r w:rsidR="008D0C7F" w:rsidRPr="008049D0">
        <w:rPr>
          <w:rFonts w:ascii="Arial Narrow" w:hAnsi="Arial Narrow" w:cs="Arial"/>
          <w:sz w:val="20"/>
        </w:rPr>
        <w:t xml:space="preserve">etc., unless otherwise designated by Extrel in writing.  Extrel maintains a </w:t>
      </w:r>
      <w:r w:rsidR="00BE6E20">
        <w:rPr>
          <w:rFonts w:ascii="Arial Narrow" w:hAnsi="Arial Narrow" w:cs="Arial"/>
          <w:sz w:val="20"/>
        </w:rPr>
        <w:t xml:space="preserve">Parts </w:t>
      </w:r>
      <w:r w:rsidR="008D0C7F" w:rsidRPr="008049D0">
        <w:rPr>
          <w:rFonts w:ascii="Arial Narrow" w:hAnsi="Arial Narrow" w:cs="Arial"/>
          <w:sz w:val="20"/>
        </w:rPr>
        <w:t>inventory that it believes is generally satisfactory for field service requirements. However, 10</w:t>
      </w:r>
      <w:r w:rsidR="00647317">
        <w:rPr>
          <w:rFonts w:ascii="Arial Narrow" w:hAnsi="Arial Narrow" w:cs="Arial"/>
          <w:sz w:val="20"/>
        </w:rPr>
        <w:t>0% availability of replacement P</w:t>
      </w:r>
      <w:r w:rsidR="008D0C7F" w:rsidRPr="008049D0">
        <w:rPr>
          <w:rFonts w:ascii="Arial Narrow" w:hAnsi="Arial Narrow" w:cs="Arial"/>
          <w:sz w:val="20"/>
        </w:rPr>
        <w:t xml:space="preserve">arts is not guaranteed.  Extrel requires any failed or replaced </w:t>
      </w:r>
      <w:r w:rsidR="006C0A4E">
        <w:rPr>
          <w:rFonts w:ascii="Arial Narrow" w:hAnsi="Arial Narrow" w:cs="Arial"/>
          <w:sz w:val="20"/>
        </w:rPr>
        <w:t>Parts</w:t>
      </w:r>
      <w:r w:rsidR="008D0C7F" w:rsidRPr="008049D0">
        <w:rPr>
          <w:rFonts w:ascii="Arial Narrow" w:hAnsi="Arial Narrow" w:cs="Arial"/>
          <w:sz w:val="20"/>
        </w:rPr>
        <w:t xml:space="preserve"> to be returned to Extrel within ten (10) working days of Purcha</w:t>
      </w:r>
      <w:r w:rsidR="0093139D">
        <w:rPr>
          <w:rFonts w:ascii="Arial Narrow" w:hAnsi="Arial Narrow" w:cs="Arial"/>
          <w:sz w:val="20"/>
        </w:rPr>
        <w:t>ser</w:t>
      </w:r>
      <w:r w:rsidR="00847A0D">
        <w:rPr>
          <w:rFonts w:ascii="Arial Narrow" w:hAnsi="Arial Narrow" w:cs="Arial"/>
          <w:sz w:val="20"/>
        </w:rPr>
        <w:t>’s</w:t>
      </w:r>
      <w:r w:rsidR="0093139D">
        <w:rPr>
          <w:rFonts w:ascii="Arial Narrow" w:hAnsi="Arial Narrow" w:cs="Arial"/>
          <w:sz w:val="20"/>
        </w:rPr>
        <w:t xml:space="preserve"> receipt of the </w:t>
      </w:r>
      <w:r w:rsidR="0093139D">
        <w:rPr>
          <w:rFonts w:ascii="Arial Narrow" w:hAnsi="Arial Narrow" w:cs="Arial"/>
          <w:sz w:val="20"/>
        </w:rPr>
        <w:lastRenderedPageBreak/>
        <w:t>replacement P</w:t>
      </w:r>
      <w:r w:rsidR="008D0C7F" w:rsidRPr="008049D0">
        <w:rPr>
          <w:rFonts w:ascii="Arial Narrow" w:hAnsi="Arial Narrow" w:cs="Arial"/>
          <w:sz w:val="20"/>
        </w:rPr>
        <w:t>art.  Failure to do so will incur a charge to Purchaser for full replacement value for the item.  Parts being returned to Extrel must be properly packaged to prevent shipping damage and fully insured. Purchaser accepts all responsi</w:t>
      </w:r>
      <w:r w:rsidR="00847A0D">
        <w:rPr>
          <w:rFonts w:ascii="Arial Narrow" w:hAnsi="Arial Narrow" w:cs="Arial"/>
          <w:sz w:val="20"/>
        </w:rPr>
        <w:t>bility for the cost, damage and/</w:t>
      </w:r>
      <w:r w:rsidR="008D0C7F" w:rsidRPr="008049D0">
        <w:rPr>
          <w:rFonts w:ascii="Arial Narrow" w:hAnsi="Arial Narrow" w:cs="Arial"/>
          <w:sz w:val="20"/>
        </w:rPr>
        <w:t xml:space="preserve">or loss of return shipments to Extrel.  </w:t>
      </w:r>
    </w:p>
    <w:p w14:paraId="526E9CE6" w14:textId="77777777" w:rsidR="000C0680" w:rsidRPr="008049D0" w:rsidRDefault="00487819"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Remote Support.  </w:t>
      </w:r>
      <w:r w:rsidR="00490BFC">
        <w:rPr>
          <w:rFonts w:ascii="Arial Narrow" w:hAnsi="Arial Narrow" w:cs="Arial"/>
          <w:sz w:val="20"/>
        </w:rPr>
        <w:t xml:space="preserve">If Remote Support is provided pursuant to this Sales Agreement, </w:t>
      </w:r>
      <w:r w:rsidRPr="008049D0">
        <w:rPr>
          <w:rFonts w:ascii="Arial Narrow" w:hAnsi="Arial Narrow" w:cs="Arial"/>
          <w:sz w:val="20"/>
        </w:rPr>
        <w:t>Remote Support shall include technical support via phone, email</w:t>
      </w:r>
      <w:r w:rsidR="00BF5B24" w:rsidRPr="008049D0">
        <w:rPr>
          <w:rFonts w:ascii="Arial Narrow" w:hAnsi="Arial Narrow" w:cs="Arial"/>
          <w:sz w:val="20"/>
        </w:rPr>
        <w:t>,</w:t>
      </w:r>
      <w:r w:rsidRPr="008049D0">
        <w:rPr>
          <w:rFonts w:ascii="Arial Narrow" w:hAnsi="Arial Narrow" w:cs="Arial"/>
          <w:sz w:val="20"/>
        </w:rPr>
        <w:t xml:space="preserve"> fax, modem</w:t>
      </w:r>
      <w:r w:rsidR="00BF5B24" w:rsidRPr="008049D0">
        <w:rPr>
          <w:rFonts w:ascii="Arial Narrow" w:hAnsi="Arial Narrow" w:cs="Arial"/>
          <w:sz w:val="20"/>
        </w:rPr>
        <w:t>,</w:t>
      </w:r>
      <w:r w:rsidRPr="008049D0">
        <w:rPr>
          <w:rFonts w:ascii="Arial Narrow" w:hAnsi="Arial Narrow" w:cs="Arial"/>
          <w:sz w:val="20"/>
        </w:rPr>
        <w:t xml:space="preserve"> or network during Extrel normal </w:t>
      </w:r>
      <w:r w:rsidR="00F54B3C" w:rsidRPr="008049D0">
        <w:rPr>
          <w:rFonts w:ascii="Arial Narrow" w:hAnsi="Arial Narrow" w:cs="Arial"/>
          <w:sz w:val="20"/>
        </w:rPr>
        <w:t>business</w:t>
      </w:r>
      <w:r w:rsidRPr="008049D0">
        <w:rPr>
          <w:rFonts w:ascii="Arial Narrow" w:hAnsi="Arial Narrow" w:cs="Arial"/>
          <w:sz w:val="20"/>
        </w:rPr>
        <w:t xml:space="preserve"> hours or those of its representative.  </w:t>
      </w:r>
      <w:r w:rsidR="00EB77D7" w:rsidRPr="008049D0">
        <w:rPr>
          <w:rFonts w:ascii="Arial Narrow" w:hAnsi="Arial Narrow" w:cs="Arial"/>
          <w:sz w:val="20"/>
        </w:rPr>
        <w:t xml:space="preserve">Remote Support gives </w:t>
      </w:r>
      <w:r w:rsidR="000C0680" w:rsidRPr="008049D0">
        <w:rPr>
          <w:rFonts w:ascii="Arial Narrow" w:hAnsi="Arial Narrow" w:cs="Arial"/>
          <w:sz w:val="20"/>
        </w:rPr>
        <w:t>Purchaser</w:t>
      </w:r>
      <w:r w:rsidR="00EB77D7" w:rsidRPr="008049D0">
        <w:rPr>
          <w:rFonts w:ascii="Arial Narrow" w:hAnsi="Arial Narrow" w:cs="Arial"/>
          <w:sz w:val="20"/>
        </w:rPr>
        <w:t xml:space="preserve"> access to technical support personnel when on-site support is not required, desired</w:t>
      </w:r>
      <w:r w:rsidR="00BF5B24" w:rsidRPr="008049D0">
        <w:rPr>
          <w:rFonts w:ascii="Arial Narrow" w:hAnsi="Arial Narrow" w:cs="Arial"/>
          <w:sz w:val="20"/>
        </w:rPr>
        <w:t>,</w:t>
      </w:r>
      <w:r w:rsidR="00EB77D7" w:rsidRPr="008049D0">
        <w:rPr>
          <w:rFonts w:ascii="Arial Narrow" w:hAnsi="Arial Narrow" w:cs="Arial"/>
          <w:sz w:val="20"/>
        </w:rPr>
        <w:t xml:space="preserve"> or feasible. Remote Access via modem or network offers the ability to diagnose and often resolve problems by enabling access directly to the </w:t>
      </w:r>
      <w:r w:rsidR="00490BFC">
        <w:rPr>
          <w:rFonts w:ascii="Arial Narrow" w:hAnsi="Arial Narrow" w:cs="Arial"/>
          <w:sz w:val="20"/>
        </w:rPr>
        <w:t>Covered System</w:t>
      </w:r>
      <w:r w:rsidR="00847A0D">
        <w:rPr>
          <w:rFonts w:ascii="Arial Narrow" w:hAnsi="Arial Narrow" w:cs="Arial"/>
          <w:sz w:val="20"/>
        </w:rPr>
        <w:t>(s)</w:t>
      </w:r>
      <w:r w:rsidR="00EB77D7" w:rsidRPr="008049D0">
        <w:rPr>
          <w:rFonts w:ascii="Arial Narrow" w:hAnsi="Arial Narrow" w:cs="Arial"/>
          <w:sz w:val="20"/>
        </w:rPr>
        <w:t>.</w:t>
      </w:r>
      <w:r w:rsidRPr="008049D0">
        <w:rPr>
          <w:rFonts w:ascii="Arial Narrow" w:hAnsi="Arial Narrow" w:cs="Arial"/>
          <w:sz w:val="20"/>
        </w:rPr>
        <w:t xml:space="preserve">  Excess Remote S</w:t>
      </w:r>
      <w:r w:rsidR="00BE3E17" w:rsidRPr="008049D0">
        <w:rPr>
          <w:rFonts w:ascii="Arial Narrow" w:hAnsi="Arial Narrow" w:cs="Arial"/>
          <w:sz w:val="20"/>
        </w:rPr>
        <w:t xml:space="preserve">upport in </w:t>
      </w:r>
      <w:r w:rsidRPr="008049D0">
        <w:rPr>
          <w:rFonts w:ascii="Arial Narrow" w:hAnsi="Arial Narrow" w:cs="Arial"/>
          <w:sz w:val="20"/>
        </w:rPr>
        <w:t>addition to the hours set forth above</w:t>
      </w:r>
      <w:r w:rsidR="00BE3E17" w:rsidRPr="008049D0">
        <w:rPr>
          <w:rFonts w:ascii="Arial Narrow" w:hAnsi="Arial Narrow" w:cs="Arial"/>
          <w:sz w:val="20"/>
        </w:rPr>
        <w:t xml:space="preserve"> is charged at a 15% </w:t>
      </w:r>
      <w:r w:rsidR="0016127F">
        <w:rPr>
          <w:rFonts w:ascii="Arial Narrow" w:hAnsi="Arial Narrow" w:cs="Arial"/>
          <w:sz w:val="20"/>
        </w:rPr>
        <w:t>discount from then-</w:t>
      </w:r>
      <w:r w:rsidR="00BE3E17" w:rsidRPr="008049D0">
        <w:rPr>
          <w:rFonts w:ascii="Arial Narrow" w:hAnsi="Arial Narrow" w:cs="Arial"/>
          <w:sz w:val="20"/>
        </w:rPr>
        <w:t xml:space="preserve">current standard rates. </w:t>
      </w:r>
    </w:p>
    <w:p w14:paraId="7886100C" w14:textId="77777777" w:rsidR="000C0680" w:rsidRPr="008049D0" w:rsidRDefault="000C0680"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Access to Equipment.  </w:t>
      </w:r>
      <w:r w:rsidR="00BE3E17" w:rsidRPr="008049D0">
        <w:rPr>
          <w:rFonts w:ascii="Arial Narrow" w:hAnsi="Arial Narrow" w:cs="Arial"/>
          <w:sz w:val="20"/>
        </w:rPr>
        <w:t xml:space="preserve">Extrel shall have full and free access to the </w:t>
      </w:r>
      <w:r w:rsidR="0091172F">
        <w:rPr>
          <w:rFonts w:ascii="Arial Narrow" w:hAnsi="Arial Narrow" w:cs="Arial"/>
          <w:sz w:val="20"/>
        </w:rPr>
        <w:t>Covered System(s)</w:t>
      </w:r>
      <w:r w:rsidR="00BE3E17" w:rsidRPr="008049D0">
        <w:rPr>
          <w:rFonts w:ascii="Arial Narrow" w:hAnsi="Arial Narrow" w:cs="Arial"/>
          <w:sz w:val="20"/>
        </w:rPr>
        <w:t xml:space="preserve"> and use of any machine, attachments, utilities or other equipment necessary to provide the specified </w:t>
      </w:r>
      <w:r w:rsidR="00822108">
        <w:rPr>
          <w:rFonts w:ascii="Arial Narrow" w:hAnsi="Arial Narrow" w:cs="Arial"/>
          <w:sz w:val="20"/>
        </w:rPr>
        <w:t>S</w:t>
      </w:r>
      <w:r w:rsidR="00BE3E17" w:rsidRPr="008049D0">
        <w:rPr>
          <w:rFonts w:ascii="Arial Narrow" w:hAnsi="Arial Narrow" w:cs="Arial"/>
          <w:sz w:val="20"/>
        </w:rPr>
        <w:t>ervice</w:t>
      </w:r>
      <w:r w:rsidR="00822108">
        <w:rPr>
          <w:rFonts w:ascii="Arial Narrow" w:hAnsi="Arial Narrow" w:cs="Arial"/>
          <w:sz w:val="20"/>
        </w:rPr>
        <w:t>s</w:t>
      </w:r>
      <w:r w:rsidR="00BE3E17" w:rsidRPr="008049D0">
        <w:rPr>
          <w:rFonts w:ascii="Arial Narrow" w:hAnsi="Arial Narrow" w:cs="Arial"/>
          <w:sz w:val="20"/>
        </w:rPr>
        <w:t xml:space="preserve"> at no charge to Extrel. </w:t>
      </w:r>
      <w:r w:rsidR="00E04BA6" w:rsidRPr="008049D0">
        <w:rPr>
          <w:rFonts w:ascii="Arial Narrow" w:hAnsi="Arial Narrow" w:cs="Arial"/>
          <w:sz w:val="20"/>
        </w:rPr>
        <w:t>Purchaser</w:t>
      </w:r>
      <w:r w:rsidR="00BE3E17" w:rsidRPr="008049D0">
        <w:rPr>
          <w:rFonts w:ascii="Arial Narrow" w:hAnsi="Arial Narrow" w:cs="Arial"/>
          <w:sz w:val="20"/>
        </w:rPr>
        <w:t xml:space="preserve"> shall provide required labor for modifying or correcting </w:t>
      </w:r>
      <w:r w:rsidR="00E04BA6" w:rsidRPr="008049D0">
        <w:rPr>
          <w:rFonts w:ascii="Arial Narrow" w:hAnsi="Arial Narrow" w:cs="Arial"/>
          <w:sz w:val="20"/>
        </w:rPr>
        <w:t>Purchaser</w:t>
      </w:r>
      <w:r w:rsidR="00BE3E17" w:rsidRPr="008049D0">
        <w:rPr>
          <w:rFonts w:ascii="Arial Narrow" w:hAnsi="Arial Narrow" w:cs="Arial"/>
          <w:sz w:val="20"/>
        </w:rPr>
        <w:t xml:space="preserve">’s facilities affecting </w:t>
      </w:r>
      <w:r w:rsidR="00822108">
        <w:rPr>
          <w:rFonts w:ascii="Arial Narrow" w:hAnsi="Arial Narrow" w:cs="Arial"/>
          <w:sz w:val="20"/>
        </w:rPr>
        <w:t>the Services</w:t>
      </w:r>
      <w:r w:rsidR="00BE3E17" w:rsidRPr="008049D0">
        <w:rPr>
          <w:rFonts w:ascii="Arial Narrow" w:hAnsi="Arial Narrow" w:cs="Arial"/>
          <w:sz w:val="20"/>
        </w:rPr>
        <w:t xml:space="preserve"> to be conducted by Extrel in a prompt manner. </w:t>
      </w:r>
      <w:r w:rsidR="00E04BA6" w:rsidRPr="008049D0">
        <w:rPr>
          <w:rFonts w:ascii="Arial Narrow" w:hAnsi="Arial Narrow" w:cs="Arial"/>
          <w:sz w:val="20"/>
        </w:rPr>
        <w:t>Except as otherwise agreed by Extrel in advance, Extrel representatives shall not be required to sign any waiver or agreement or provide personal information other than name, title, business address and business phone number as a condition of entry into P</w:t>
      </w:r>
      <w:r w:rsidR="0038779E">
        <w:rPr>
          <w:rFonts w:ascii="Arial Narrow" w:hAnsi="Arial Narrow" w:cs="Arial"/>
          <w:sz w:val="20"/>
        </w:rPr>
        <w:t>urchaser’s facility to provide S</w:t>
      </w:r>
      <w:r w:rsidR="00E04BA6" w:rsidRPr="008049D0">
        <w:rPr>
          <w:rFonts w:ascii="Arial Narrow" w:hAnsi="Arial Narrow" w:cs="Arial"/>
          <w:sz w:val="20"/>
        </w:rPr>
        <w:t xml:space="preserve">ervices.  </w:t>
      </w:r>
      <w:r w:rsidR="00BE3E17" w:rsidRPr="008049D0">
        <w:rPr>
          <w:rFonts w:ascii="Arial Narrow" w:hAnsi="Arial Narrow" w:cs="Arial"/>
          <w:sz w:val="20"/>
        </w:rPr>
        <w:t xml:space="preserve">In instances where security clearance, special documentation, or other provisions are required, </w:t>
      </w:r>
      <w:r w:rsidR="00E04BA6" w:rsidRPr="008049D0">
        <w:rPr>
          <w:rFonts w:ascii="Arial Narrow" w:hAnsi="Arial Narrow" w:cs="Arial"/>
          <w:sz w:val="20"/>
        </w:rPr>
        <w:t>Purchaser</w:t>
      </w:r>
      <w:r w:rsidR="00BE3E17" w:rsidRPr="008049D0">
        <w:rPr>
          <w:rFonts w:ascii="Arial Narrow" w:hAnsi="Arial Narrow" w:cs="Arial"/>
          <w:sz w:val="20"/>
        </w:rPr>
        <w:t xml:space="preserve"> is responsible for making all of the necessa</w:t>
      </w:r>
      <w:r w:rsidR="0038779E">
        <w:rPr>
          <w:rFonts w:ascii="Arial Narrow" w:hAnsi="Arial Narrow" w:cs="Arial"/>
          <w:sz w:val="20"/>
        </w:rPr>
        <w:t>ry arrangements for an on-site S</w:t>
      </w:r>
      <w:r w:rsidR="00BE3E17" w:rsidRPr="008049D0">
        <w:rPr>
          <w:rFonts w:ascii="Arial Narrow" w:hAnsi="Arial Narrow" w:cs="Arial"/>
          <w:sz w:val="20"/>
        </w:rPr>
        <w:t>ervice visit</w:t>
      </w:r>
      <w:r w:rsidR="003731BA">
        <w:rPr>
          <w:rFonts w:ascii="Arial Narrow" w:hAnsi="Arial Narrow" w:cs="Arial"/>
          <w:sz w:val="20"/>
        </w:rPr>
        <w:t xml:space="preserve"> at Purchaser’s cost</w:t>
      </w:r>
      <w:r w:rsidR="00BE3E17" w:rsidRPr="008049D0">
        <w:rPr>
          <w:rFonts w:ascii="Arial Narrow" w:hAnsi="Arial Narrow" w:cs="Arial"/>
          <w:sz w:val="20"/>
        </w:rPr>
        <w:t>.</w:t>
      </w:r>
      <w:r w:rsidR="003731BA">
        <w:rPr>
          <w:rFonts w:ascii="Arial Narrow" w:hAnsi="Arial Narrow" w:cs="Arial"/>
          <w:sz w:val="20"/>
        </w:rPr>
        <w:t xml:space="preserve">  In the event that Purchaser does not comply with this Sec</w:t>
      </w:r>
      <w:r w:rsidR="0097185C">
        <w:rPr>
          <w:rFonts w:ascii="Arial Narrow" w:hAnsi="Arial Narrow" w:cs="Arial"/>
          <w:sz w:val="20"/>
        </w:rPr>
        <w:t xml:space="preserve">tion 7, Extrel has the right to require forfeiture of the visit </w:t>
      </w:r>
      <w:r w:rsidR="00EC0F1D">
        <w:rPr>
          <w:rFonts w:ascii="Arial Narrow" w:hAnsi="Arial Narrow" w:cs="Arial"/>
          <w:sz w:val="20"/>
        </w:rPr>
        <w:t xml:space="preserve">or payment of Extrel’s costs, as determined by Extrel. </w:t>
      </w:r>
    </w:p>
    <w:p w14:paraId="4A229D29" w14:textId="77777777" w:rsidR="000C0680" w:rsidRPr="008049D0" w:rsidRDefault="000C0680"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Purchaser Responsibilities.  </w:t>
      </w:r>
      <w:r w:rsidR="00E04BA6" w:rsidRPr="008049D0">
        <w:rPr>
          <w:rFonts w:ascii="Arial Narrow" w:hAnsi="Arial Narrow" w:cs="Arial"/>
          <w:sz w:val="20"/>
        </w:rPr>
        <w:t>Purchaser</w:t>
      </w:r>
      <w:r w:rsidR="00BE3E17" w:rsidRPr="008049D0">
        <w:rPr>
          <w:rFonts w:ascii="Arial Narrow" w:hAnsi="Arial Narrow" w:cs="Arial"/>
          <w:sz w:val="20"/>
        </w:rPr>
        <w:t xml:space="preserve"> shall</w:t>
      </w:r>
      <w:r w:rsidRPr="008049D0">
        <w:rPr>
          <w:rFonts w:ascii="Arial Narrow" w:hAnsi="Arial Narrow" w:cs="Arial"/>
          <w:sz w:val="20"/>
        </w:rPr>
        <w:t>:</w:t>
      </w:r>
      <w:r w:rsidR="00BE3E17" w:rsidRPr="008049D0">
        <w:rPr>
          <w:rFonts w:ascii="Arial Narrow" w:hAnsi="Arial Narrow" w:cs="Arial"/>
          <w:sz w:val="20"/>
        </w:rPr>
        <w:t xml:space="preserve"> (i) maintain a qualified individual who is responsible for the day-to-day coordination of </w:t>
      </w:r>
      <w:r w:rsidR="00E04BA6" w:rsidRPr="008049D0">
        <w:rPr>
          <w:rFonts w:ascii="Arial Narrow" w:hAnsi="Arial Narrow" w:cs="Arial"/>
          <w:sz w:val="20"/>
        </w:rPr>
        <w:t>Purchaser</w:t>
      </w:r>
      <w:r w:rsidR="00BE3E17" w:rsidRPr="008049D0">
        <w:rPr>
          <w:rFonts w:ascii="Arial Narrow" w:hAnsi="Arial Narrow" w:cs="Arial"/>
          <w:sz w:val="20"/>
        </w:rPr>
        <w:t xml:space="preserve">’s daily operation of the </w:t>
      </w:r>
      <w:r w:rsidR="0091172F">
        <w:rPr>
          <w:rFonts w:ascii="Arial Narrow" w:hAnsi="Arial Narrow" w:cs="Arial"/>
          <w:sz w:val="20"/>
        </w:rPr>
        <w:t>Covered System(s)</w:t>
      </w:r>
      <w:r w:rsidR="00BE3E17" w:rsidRPr="008049D0">
        <w:rPr>
          <w:rFonts w:ascii="Arial Narrow" w:hAnsi="Arial Narrow" w:cs="Arial"/>
          <w:sz w:val="20"/>
        </w:rPr>
        <w:t xml:space="preserve"> to oversee the proper functioning of </w:t>
      </w:r>
      <w:r w:rsidR="001136D9" w:rsidRPr="008049D0">
        <w:rPr>
          <w:rFonts w:ascii="Arial Narrow" w:hAnsi="Arial Narrow" w:cs="Arial"/>
          <w:sz w:val="20"/>
        </w:rPr>
        <w:t xml:space="preserve">the </w:t>
      </w:r>
      <w:r w:rsidR="0091172F">
        <w:rPr>
          <w:rFonts w:ascii="Arial Narrow" w:hAnsi="Arial Narrow" w:cs="Arial"/>
          <w:sz w:val="20"/>
        </w:rPr>
        <w:t>Covered System(s)</w:t>
      </w:r>
      <w:r w:rsidR="001136D9" w:rsidRPr="008049D0">
        <w:rPr>
          <w:rFonts w:ascii="Arial Narrow" w:hAnsi="Arial Narrow" w:cs="Arial"/>
          <w:sz w:val="20"/>
        </w:rPr>
        <w:t xml:space="preserve"> </w:t>
      </w:r>
      <w:r w:rsidR="00BE3E17" w:rsidRPr="008049D0">
        <w:rPr>
          <w:rFonts w:ascii="Arial Narrow" w:hAnsi="Arial Narrow" w:cs="Arial"/>
          <w:sz w:val="20"/>
        </w:rPr>
        <w:t>and for coordinating with Extrel</w:t>
      </w:r>
      <w:r w:rsidR="0038779E">
        <w:rPr>
          <w:rFonts w:ascii="Arial Narrow" w:hAnsi="Arial Narrow" w:cs="Arial"/>
          <w:sz w:val="20"/>
        </w:rPr>
        <w:t xml:space="preserve"> during the performance of the S</w:t>
      </w:r>
      <w:r w:rsidR="00BE3E17" w:rsidRPr="008049D0">
        <w:rPr>
          <w:rFonts w:ascii="Arial Narrow" w:hAnsi="Arial Narrow" w:cs="Arial"/>
          <w:sz w:val="20"/>
        </w:rPr>
        <w:t xml:space="preserve">ervices, and (ii) fully cooperate with Extrel in the performance of its duties hereunder and ensure all appropriate </w:t>
      </w:r>
      <w:r w:rsidR="00E04BA6" w:rsidRPr="008049D0">
        <w:rPr>
          <w:rFonts w:ascii="Arial Narrow" w:hAnsi="Arial Narrow" w:cs="Arial"/>
          <w:sz w:val="20"/>
        </w:rPr>
        <w:t>Purchaser</w:t>
      </w:r>
      <w:r w:rsidR="00BE3E17" w:rsidRPr="008049D0">
        <w:rPr>
          <w:rFonts w:ascii="Arial Narrow" w:hAnsi="Arial Narrow" w:cs="Arial"/>
          <w:sz w:val="20"/>
        </w:rPr>
        <w:t xml:space="preserve"> personnel and any required third party personnel under </w:t>
      </w:r>
      <w:r w:rsidR="00E04BA6" w:rsidRPr="008049D0">
        <w:rPr>
          <w:rFonts w:ascii="Arial Narrow" w:hAnsi="Arial Narrow" w:cs="Arial"/>
          <w:sz w:val="20"/>
        </w:rPr>
        <w:t>Purchaser</w:t>
      </w:r>
      <w:r w:rsidR="00BE3E17" w:rsidRPr="008049D0">
        <w:rPr>
          <w:rFonts w:ascii="Arial Narrow" w:hAnsi="Arial Narrow" w:cs="Arial"/>
          <w:sz w:val="20"/>
        </w:rPr>
        <w:t>'s control or direction will be available as reasonably required t</w:t>
      </w:r>
      <w:r w:rsidR="0038779E">
        <w:rPr>
          <w:rFonts w:ascii="Arial Narrow" w:hAnsi="Arial Narrow" w:cs="Arial"/>
          <w:sz w:val="20"/>
        </w:rPr>
        <w:t>o permit Extrel to perform the S</w:t>
      </w:r>
      <w:r w:rsidR="00BE3E17" w:rsidRPr="008049D0">
        <w:rPr>
          <w:rFonts w:ascii="Arial Narrow" w:hAnsi="Arial Narrow" w:cs="Arial"/>
          <w:sz w:val="20"/>
        </w:rPr>
        <w:t xml:space="preserve">ervices required under this </w:t>
      </w:r>
      <w:r w:rsidR="00CB1DBB">
        <w:rPr>
          <w:rFonts w:ascii="Arial Narrow" w:hAnsi="Arial Narrow" w:cs="Arial"/>
          <w:sz w:val="20"/>
        </w:rPr>
        <w:t>Sales Agreement</w:t>
      </w:r>
      <w:r w:rsidR="00BE3E17" w:rsidRPr="008049D0">
        <w:rPr>
          <w:rFonts w:ascii="Arial Narrow" w:hAnsi="Arial Narrow" w:cs="Arial"/>
          <w:sz w:val="20"/>
        </w:rPr>
        <w:t>.</w:t>
      </w:r>
    </w:p>
    <w:p w14:paraId="2CF41107" w14:textId="77777777" w:rsidR="00322AEC" w:rsidRPr="008049D0" w:rsidRDefault="00322AEC"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Coverage Limitations.  Notwithstanding anything set forth herein, Extrel’s maximum out-of-pocket costs for airfare for </w:t>
      </w:r>
      <w:r w:rsidR="00736C47">
        <w:rPr>
          <w:rFonts w:ascii="Arial Narrow" w:hAnsi="Arial Narrow" w:cs="Arial"/>
          <w:sz w:val="20"/>
        </w:rPr>
        <w:t>each on-site visit</w:t>
      </w:r>
      <w:r w:rsidRPr="008049D0">
        <w:rPr>
          <w:rFonts w:ascii="Arial Narrow" w:hAnsi="Arial Narrow" w:cs="Arial"/>
          <w:sz w:val="20"/>
        </w:rPr>
        <w:t xml:space="preserve"> shall not exceed $2,000. Purchaser shall reimburse Extrel for all air travel expenses incurred by Extrel in excess of the $2,000 per on-site visit maximum. Extrel reserves the right to determine if on-site </w:t>
      </w:r>
      <w:r w:rsidR="0038779E">
        <w:rPr>
          <w:rFonts w:ascii="Arial Narrow" w:hAnsi="Arial Narrow" w:cs="Arial"/>
          <w:sz w:val="20"/>
        </w:rPr>
        <w:t>S</w:t>
      </w:r>
      <w:r w:rsidRPr="008049D0">
        <w:rPr>
          <w:rFonts w:ascii="Arial Narrow" w:hAnsi="Arial Narrow" w:cs="Arial"/>
          <w:sz w:val="20"/>
        </w:rPr>
        <w:t>ervice</w:t>
      </w:r>
      <w:r w:rsidR="0038779E">
        <w:rPr>
          <w:rFonts w:ascii="Arial Narrow" w:hAnsi="Arial Narrow" w:cs="Arial"/>
          <w:sz w:val="20"/>
        </w:rPr>
        <w:t>s</w:t>
      </w:r>
      <w:r w:rsidRPr="008049D0">
        <w:rPr>
          <w:rFonts w:ascii="Arial Narrow" w:hAnsi="Arial Narrow" w:cs="Arial"/>
          <w:sz w:val="20"/>
        </w:rPr>
        <w:t xml:space="preserve"> </w:t>
      </w:r>
      <w:r w:rsidR="0038779E">
        <w:rPr>
          <w:rFonts w:ascii="Arial Narrow" w:hAnsi="Arial Narrow" w:cs="Arial"/>
          <w:sz w:val="20"/>
        </w:rPr>
        <w:t>are</w:t>
      </w:r>
      <w:r w:rsidRPr="008049D0">
        <w:rPr>
          <w:rFonts w:ascii="Arial Narrow" w:hAnsi="Arial Narrow" w:cs="Arial"/>
          <w:sz w:val="20"/>
        </w:rPr>
        <w:t xml:space="preserve"> required.  In certain instances, it may be more expedient to send parts overnight which can be easily installed by Purchaser.  These instances may include, but are not limited to: replacing filaments, </w:t>
      </w:r>
      <w:r w:rsidR="00FC6FCB">
        <w:rPr>
          <w:rFonts w:ascii="Arial Narrow" w:hAnsi="Arial Narrow" w:cs="Arial"/>
          <w:sz w:val="20"/>
        </w:rPr>
        <w:t>i</w:t>
      </w:r>
      <w:r w:rsidR="00FC6FCB" w:rsidRPr="008049D0">
        <w:rPr>
          <w:rFonts w:ascii="Arial Narrow" w:hAnsi="Arial Narrow" w:cs="Arial"/>
          <w:sz w:val="20"/>
        </w:rPr>
        <w:t>nlets</w:t>
      </w:r>
      <w:r w:rsidRPr="008049D0">
        <w:rPr>
          <w:rFonts w:ascii="Arial Narrow" w:hAnsi="Arial Narrow" w:cs="Arial"/>
          <w:sz w:val="20"/>
        </w:rPr>
        <w:t>, flange</w:t>
      </w:r>
      <w:r w:rsidR="00FC6FCB">
        <w:rPr>
          <w:rFonts w:ascii="Arial Narrow" w:hAnsi="Arial Narrow" w:cs="Arial"/>
          <w:sz w:val="20"/>
        </w:rPr>
        <w:t>s,</w:t>
      </w:r>
      <w:r w:rsidRPr="008049D0">
        <w:rPr>
          <w:rFonts w:ascii="Arial Narrow" w:hAnsi="Arial Narrow" w:cs="Arial"/>
          <w:sz w:val="20"/>
        </w:rPr>
        <w:t xml:space="preserve"> </w:t>
      </w:r>
      <w:r w:rsidR="00FC6FCB">
        <w:rPr>
          <w:rFonts w:ascii="Arial Narrow" w:hAnsi="Arial Narrow" w:cs="Arial"/>
          <w:sz w:val="20"/>
        </w:rPr>
        <w:t xml:space="preserve">external </w:t>
      </w:r>
      <w:r w:rsidRPr="008049D0">
        <w:rPr>
          <w:rFonts w:ascii="Arial Narrow" w:hAnsi="Arial Narrow" w:cs="Arial"/>
          <w:sz w:val="20"/>
        </w:rPr>
        <w:t>heaters, heated transfer lines, flow switches, ion gauge</w:t>
      </w:r>
      <w:r w:rsidR="00FC6FCB">
        <w:rPr>
          <w:rFonts w:ascii="Arial Narrow" w:hAnsi="Arial Narrow" w:cs="Arial"/>
          <w:sz w:val="20"/>
        </w:rPr>
        <w:t>s</w:t>
      </w:r>
      <w:r w:rsidRPr="008049D0">
        <w:rPr>
          <w:rFonts w:ascii="Arial Narrow" w:hAnsi="Arial Narrow" w:cs="Arial"/>
          <w:sz w:val="20"/>
        </w:rPr>
        <w:t>, electron multipliers, vacuum pumps, electronic modules, valve</w:t>
      </w:r>
      <w:r w:rsidR="00FC6FCB">
        <w:rPr>
          <w:rFonts w:ascii="Arial Narrow" w:hAnsi="Arial Narrow" w:cs="Arial"/>
          <w:sz w:val="20"/>
        </w:rPr>
        <w:t>s, and valve components</w:t>
      </w:r>
      <w:r w:rsidRPr="008049D0">
        <w:rPr>
          <w:rFonts w:ascii="Arial Narrow" w:hAnsi="Arial Narrow" w:cs="Arial"/>
          <w:sz w:val="20"/>
        </w:rPr>
        <w:t xml:space="preserve">.  An allocated visit </w:t>
      </w:r>
      <w:r w:rsidR="0015696E">
        <w:rPr>
          <w:rFonts w:ascii="Arial Narrow" w:hAnsi="Arial Narrow" w:cs="Arial"/>
          <w:sz w:val="20"/>
        </w:rPr>
        <w:t>will</w:t>
      </w:r>
      <w:r w:rsidR="0015696E" w:rsidRPr="008049D0">
        <w:rPr>
          <w:rFonts w:ascii="Arial Narrow" w:hAnsi="Arial Narrow" w:cs="Arial"/>
          <w:sz w:val="20"/>
        </w:rPr>
        <w:t xml:space="preserve"> </w:t>
      </w:r>
      <w:r w:rsidRPr="008049D0">
        <w:rPr>
          <w:rFonts w:ascii="Arial Narrow" w:hAnsi="Arial Narrow" w:cs="Arial"/>
          <w:sz w:val="20"/>
        </w:rPr>
        <w:t xml:space="preserve">be </w:t>
      </w:r>
      <w:r w:rsidR="005D0FFC">
        <w:rPr>
          <w:rFonts w:ascii="Arial Narrow" w:hAnsi="Arial Narrow" w:cs="Arial"/>
          <w:sz w:val="20"/>
        </w:rPr>
        <w:t>expended</w:t>
      </w:r>
      <w:r w:rsidR="0015696E" w:rsidRPr="008049D0">
        <w:rPr>
          <w:rFonts w:ascii="Arial Narrow" w:hAnsi="Arial Narrow" w:cs="Arial"/>
          <w:sz w:val="20"/>
        </w:rPr>
        <w:t xml:space="preserve"> </w:t>
      </w:r>
      <w:r w:rsidRPr="008049D0">
        <w:rPr>
          <w:rFonts w:ascii="Arial Narrow" w:hAnsi="Arial Narrow" w:cs="Arial"/>
          <w:sz w:val="20"/>
        </w:rPr>
        <w:t xml:space="preserve">if Extrel performs these tasks. </w:t>
      </w:r>
      <w:r w:rsidR="00D5484D" w:rsidRPr="008049D0">
        <w:rPr>
          <w:rFonts w:ascii="Arial Narrow" w:hAnsi="Arial Narrow" w:cs="Arial"/>
          <w:sz w:val="20"/>
        </w:rPr>
        <w:t>Service hours during visits shall not exceed eight (8) hours per day.  All hours in each visit must be used in consec</w:t>
      </w:r>
      <w:r w:rsidR="00453E8A">
        <w:rPr>
          <w:rFonts w:ascii="Arial Narrow" w:hAnsi="Arial Narrow" w:cs="Arial"/>
          <w:sz w:val="20"/>
        </w:rPr>
        <w:t>utive days.  Hours unused in a S</w:t>
      </w:r>
      <w:r w:rsidR="00D5484D" w:rsidRPr="008049D0">
        <w:rPr>
          <w:rFonts w:ascii="Arial Narrow" w:hAnsi="Arial Narrow" w:cs="Arial"/>
          <w:sz w:val="20"/>
        </w:rPr>
        <w:t xml:space="preserve">ervice visit cannot be used in a future visit.  </w:t>
      </w:r>
      <w:r w:rsidR="00D879D9" w:rsidRPr="008049D0">
        <w:rPr>
          <w:rFonts w:ascii="Arial Narrow" w:hAnsi="Arial Narrow" w:cs="Arial"/>
          <w:sz w:val="20"/>
        </w:rPr>
        <w:t xml:space="preserve">  </w:t>
      </w:r>
      <w:r w:rsidRPr="008049D0">
        <w:rPr>
          <w:rFonts w:ascii="Arial Narrow" w:hAnsi="Arial Narrow" w:cs="Arial"/>
          <w:sz w:val="20"/>
        </w:rPr>
        <w:t>For all on-site visits</w:t>
      </w:r>
      <w:r w:rsidR="00E33490">
        <w:rPr>
          <w:rFonts w:ascii="Arial Narrow" w:hAnsi="Arial Narrow" w:cs="Arial"/>
          <w:sz w:val="20"/>
        </w:rPr>
        <w:t>, hours, Parts, Consumables or other services or materials not set forth in</w:t>
      </w:r>
      <w:r w:rsidRPr="008049D0">
        <w:rPr>
          <w:rFonts w:ascii="Arial Narrow" w:hAnsi="Arial Narrow" w:cs="Arial"/>
          <w:sz w:val="20"/>
        </w:rPr>
        <w:t xml:space="preserve"> this </w:t>
      </w:r>
      <w:r w:rsidR="00CB1DBB">
        <w:rPr>
          <w:rFonts w:ascii="Arial Narrow" w:hAnsi="Arial Narrow" w:cs="Arial"/>
          <w:sz w:val="20"/>
        </w:rPr>
        <w:t>Sales Agreement</w:t>
      </w:r>
      <w:r w:rsidRPr="008049D0">
        <w:rPr>
          <w:rFonts w:ascii="Arial Narrow" w:hAnsi="Arial Narrow" w:cs="Arial"/>
          <w:sz w:val="20"/>
        </w:rPr>
        <w:t>, Purchaser shall reimburse Extrel per its then-current applicable rates</w:t>
      </w:r>
      <w:r w:rsidR="00E33490">
        <w:rPr>
          <w:rFonts w:ascii="Arial Narrow" w:hAnsi="Arial Narrow" w:cs="Arial"/>
          <w:sz w:val="20"/>
        </w:rPr>
        <w:t xml:space="preserve"> pursuant to the terms of this Sales Agreement</w:t>
      </w:r>
      <w:r w:rsidRPr="008049D0">
        <w:rPr>
          <w:rFonts w:ascii="Arial Narrow" w:hAnsi="Arial Narrow" w:cs="Arial"/>
          <w:sz w:val="20"/>
        </w:rPr>
        <w:t>.</w:t>
      </w:r>
      <w:r w:rsidR="00D879D9" w:rsidRPr="008049D0">
        <w:rPr>
          <w:rFonts w:ascii="Arial Narrow" w:hAnsi="Arial Narrow" w:cs="Arial"/>
          <w:sz w:val="20"/>
        </w:rPr>
        <w:t xml:space="preserve">  </w:t>
      </w:r>
    </w:p>
    <w:p w14:paraId="2A3DF8EF" w14:textId="77777777" w:rsidR="000C0680" w:rsidRPr="008049D0" w:rsidRDefault="00C90C06"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Payment Schedule</w:t>
      </w:r>
      <w:r w:rsidR="00AC3A84">
        <w:rPr>
          <w:rFonts w:ascii="Arial Narrow" w:hAnsi="Arial Narrow" w:cs="Arial"/>
          <w:sz w:val="20"/>
        </w:rPr>
        <w:t>; No Cancellation; Non-Refundable</w:t>
      </w:r>
      <w:r w:rsidR="000C0680" w:rsidRPr="008049D0">
        <w:rPr>
          <w:rFonts w:ascii="Arial Narrow" w:hAnsi="Arial Narrow" w:cs="Arial"/>
          <w:sz w:val="20"/>
        </w:rPr>
        <w:t>.  Payment</w:t>
      </w:r>
      <w:r w:rsidR="003731BA">
        <w:rPr>
          <w:rFonts w:ascii="Arial Narrow" w:hAnsi="Arial Narrow" w:cs="Arial"/>
          <w:sz w:val="20"/>
        </w:rPr>
        <w:t xml:space="preserve"> pursuant to these Service Maintenance Terms</w:t>
      </w:r>
      <w:r w:rsidR="000C0680" w:rsidRPr="008049D0">
        <w:rPr>
          <w:rFonts w:ascii="Arial Narrow" w:hAnsi="Arial Narrow" w:cs="Arial"/>
          <w:sz w:val="20"/>
        </w:rPr>
        <w:t xml:space="preserve"> is due in full upon execution</w:t>
      </w:r>
      <w:r w:rsidR="003731BA">
        <w:rPr>
          <w:rFonts w:ascii="Arial Narrow" w:hAnsi="Arial Narrow" w:cs="Arial"/>
          <w:sz w:val="20"/>
        </w:rPr>
        <w:t xml:space="preserve">; provided that </w:t>
      </w:r>
      <w:r w:rsidR="000C0680" w:rsidRPr="008049D0">
        <w:rPr>
          <w:rFonts w:ascii="Arial Narrow" w:hAnsi="Arial Narrow" w:cs="Arial"/>
          <w:sz w:val="20"/>
        </w:rPr>
        <w:t>other payment schedules</w:t>
      </w:r>
      <w:r w:rsidR="003731BA">
        <w:rPr>
          <w:rFonts w:ascii="Arial Narrow" w:hAnsi="Arial Narrow" w:cs="Arial"/>
          <w:sz w:val="20"/>
        </w:rPr>
        <w:t>, as approved by Extrel,</w:t>
      </w:r>
      <w:r w:rsidR="000C0680" w:rsidRPr="008049D0">
        <w:rPr>
          <w:rFonts w:ascii="Arial Narrow" w:hAnsi="Arial Narrow" w:cs="Arial"/>
          <w:sz w:val="20"/>
        </w:rPr>
        <w:t xml:space="preserve"> are subject to a service charge: 3% - Semi-annual payment; 5% - Quarterly payment; 8% - Monthly payment. </w:t>
      </w:r>
      <w:r w:rsidR="00AC3A84">
        <w:rPr>
          <w:rFonts w:ascii="Arial Narrow" w:hAnsi="Arial Narrow" w:cs="Arial"/>
          <w:sz w:val="20"/>
        </w:rPr>
        <w:t>Payment for the Services set forth in this Sales Agreement is earned upon execution and is non-refundable</w:t>
      </w:r>
      <w:r w:rsidR="0084121E">
        <w:rPr>
          <w:rFonts w:ascii="Arial Narrow" w:hAnsi="Arial Narrow" w:cs="Arial"/>
          <w:sz w:val="20"/>
        </w:rPr>
        <w:t>, regardless of Services performed</w:t>
      </w:r>
      <w:r w:rsidR="00AC3A84">
        <w:rPr>
          <w:rFonts w:ascii="Arial Narrow" w:hAnsi="Arial Narrow" w:cs="Arial"/>
          <w:sz w:val="20"/>
        </w:rPr>
        <w:t>.</w:t>
      </w:r>
      <w:r w:rsidR="000C0680" w:rsidRPr="008049D0">
        <w:rPr>
          <w:rFonts w:ascii="Arial Narrow" w:hAnsi="Arial Narrow" w:cs="Arial"/>
          <w:sz w:val="20"/>
        </w:rPr>
        <w:t xml:space="preserve"> </w:t>
      </w:r>
    </w:p>
    <w:p w14:paraId="2683B5ED" w14:textId="77777777" w:rsidR="000C0680" w:rsidRDefault="000C0680" w:rsidP="00F405D3">
      <w:pPr>
        <w:pStyle w:val="AGParagraph"/>
        <w:numPr>
          <w:ilvl w:val="0"/>
          <w:numId w:val="19"/>
        </w:numPr>
        <w:tabs>
          <w:tab w:val="num" w:pos="270"/>
        </w:tabs>
        <w:spacing w:after="240"/>
        <w:ind w:left="0" w:firstLine="0"/>
        <w:jc w:val="both"/>
        <w:rPr>
          <w:rFonts w:ascii="Arial Narrow" w:hAnsi="Arial Narrow" w:cs="Arial"/>
          <w:sz w:val="20"/>
        </w:rPr>
      </w:pPr>
      <w:r w:rsidRPr="008049D0">
        <w:rPr>
          <w:rFonts w:ascii="Arial Narrow" w:hAnsi="Arial Narrow" w:cs="Arial"/>
          <w:sz w:val="20"/>
        </w:rPr>
        <w:t>Exclusion</w:t>
      </w:r>
      <w:r w:rsidR="00C90C06" w:rsidRPr="008049D0">
        <w:rPr>
          <w:rFonts w:ascii="Arial Narrow" w:hAnsi="Arial Narrow" w:cs="Arial"/>
          <w:sz w:val="20"/>
        </w:rPr>
        <w:t>s</w:t>
      </w:r>
      <w:r w:rsidRPr="008049D0">
        <w:rPr>
          <w:rFonts w:ascii="Arial Narrow" w:hAnsi="Arial Narrow" w:cs="Arial"/>
          <w:sz w:val="20"/>
        </w:rPr>
        <w:t xml:space="preserve">.  </w:t>
      </w:r>
      <w:r w:rsidR="00AB0B1E" w:rsidRPr="008049D0">
        <w:rPr>
          <w:rFonts w:ascii="Arial Narrow" w:hAnsi="Arial Narrow" w:cs="Arial"/>
          <w:sz w:val="20"/>
        </w:rPr>
        <w:t>Extrel sha</w:t>
      </w:r>
      <w:r w:rsidR="00E33490">
        <w:rPr>
          <w:rFonts w:ascii="Arial Narrow" w:hAnsi="Arial Narrow" w:cs="Arial"/>
          <w:sz w:val="20"/>
        </w:rPr>
        <w:t>ll not be obligated to provide Parts or S</w:t>
      </w:r>
      <w:r w:rsidR="00AB0B1E" w:rsidRPr="008049D0">
        <w:rPr>
          <w:rFonts w:ascii="Arial Narrow" w:hAnsi="Arial Narrow" w:cs="Arial"/>
          <w:sz w:val="20"/>
        </w:rPr>
        <w:t>ervice</w:t>
      </w:r>
      <w:r w:rsidR="00E33490">
        <w:rPr>
          <w:rFonts w:ascii="Arial Narrow" w:hAnsi="Arial Narrow" w:cs="Arial"/>
          <w:sz w:val="20"/>
        </w:rPr>
        <w:t>s</w:t>
      </w:r>
      <w:r w:rsidR="00AB0B1E" w:rsidRPr="008049D0">
        <w:rPr>
          <w:rFonts w:ascii="Arial Narrow" w:hAnsi="Arial Narrow" w:cs="Arial"/>
          <w:sz w:val="20"/>
        </w:rPr>
        <w:t xml:space="preserve"> under this </w:t>
      </w:r>
      <w:r w:rsidR="00CB1DBB">
        <w:rPr>
          <w:rFonts w:ascii="Arial Narrow" w:hAnsi="Arial Narrow" w:cs="Arial"/>
          <w:sz w:val="20"/>
        </w:rPr>
        <w:t>Sales Agreement</w:t>
      </w:r>
      <w:r w:rsidR="00647317">
        <w:rPr>
          <w:rFonts w:ascii="Arial Narrow" w:hAnsi="Arial Narrow" w:cs="Arial"/>
          <w:sz w:val="20"/>
        </w:rPr>
        <w:t xml:space="preserve"> </w:t>
      </w:r>
      <w:r w:rsidR="000640F7" w:rsidRPr="0001121F">
        <w:rPr>
          <w:rFonts w:ascii="Arial Narrow" w:hAnsi="Arial Narrow"/>
          <w:sz w:val="20"/>
        </w:rPr>
        <w:t>which</w:t>
      </w:r>
      <w:r w:rsidR="000640F7">
        <w:rPr>
          <w:rFonts w:ascii="Arial Narrow" w:hAnsi="Arial Narrow"/>
          <w:sz w:val="20"/>
        </w:rPr>
        <w:t>, upon inspection by Extrel, shows evidence of damage as a result of:</w:t>
      </w:r>
      <w:r w:rsidR="000640F7" w:rsidRPr="0001121F">
        <w:rPr>
          <w:rFonts w:ascii="Arial Narrow" w:hAnsi="Arial Narrow"/>
          <w:sz w:val="20"/>
        </w:rPr>
        <w:t xml:space="preserve"> (i) </w:t>
      </w:r>
      <w:r w:rsidR="000640F7">
        <w:rPr>
          <w:rFonts w:ascii="Arial Narrow" w:hAnsi="Arial Narrow"/>
          <w:sz w:val="20"/>
        </w:rPr>
        <w:t>i</w:t>
      </w:r>
      <w:r w:rsidR="000640F7" w:rsidRPr="0001121F">
        <w:rPr>
          <w:rFonts w:ascii="Arial Narrow" w:hAnsi="Arial Narrow"/>
          <w:sz w:val="20"/>
        </w:rPr>
        <w:t>mproper</w:t>
      </w:r>
      <w:r w:rsidR="000640F7">
        <w:rPr>
          <w:rFonts w:ascii="Arial Narrow" w:hAnsi="Arial Narrow"/>
          <w:sz w:val="20"/>
        </w:rPr>
        <w:t xml:space="preserve"> installation, operation, maintenance, storage,</w:t>
      </w:r>
      <w:r w:rsidR="000640F7" w:rsidRPr="0001121F">
        <w:rPr>
          <w:rFonts w:ascii="Arial Narrow" w:hAnsi="Arial Narrow"/>
          <w:sz w:val="20"/>
        </w:rPr>
        <w:t xml:space="preserve"> repair</w:t>
      </w:r>
      <w:r w:rsidR="000640F7">
        <w:rPr>
          <w:rFonts w:ascii="Arial Narrow" w:hAnsi="Arial Narrow"/>
          <w:sz w:val="20"/>
        </w:rPr>
        <w:t>, modification</w:t>
      </w:r>
      <w:r w:rsidR="000640F7" w:rsidRPr="0001121F">
        <w:rPr>
          <w:rFonts w:ascii="Arial Narrow" w:hAnsi="Arial Narrow"/>
          <w:sz w:val="20"/>
        </w:rPr>
        <w:t xml:space="preserve"> or alter</w:t>
      </w:r>
      <w:r w:rsidR="000640F7">
        <w:rPr>
          <w:rFonts w:ascii="Arial Narrow" w:hAnsi="Arial Narrow"/>
          <w:sz w:val="20"/>
        </w:rPr>
        <w:t>ation by a party other than Extrel</w:t>
      </w:r>
      <w:r w:rsidR="000640F7" w:rsidRPr="0001121F">
        <w:rPr>
          <w:rFonts w:ascii="Arial Narrow" w:hAnsi="Arial Narrow"/>
          <w:sz w:val="20"/>
        </w:rPr>
        <w:t xml:space="preserve">; (ii) misuse, negligence or accident; </w:t>
      </w:r>
      <w:r w:rsidR="000640F7">
        <w:rPr>
          <w:rFonts w:ascii="Arial Narrow" w:hAnsi="Arial Narrow"/>
          <w:sz w:val="20"/>
        </w:rPr>
        <w:t>(iii) natural or man-made disaster; or (iv</w:t>
      </w:r>
      <w:r w:rsidR="000640F7" w:rsidRPr="0001121F">
        <w:rPr>
          <w:rFonts w:ascii="Arial Narrow" w:hAnsi="Arial Narrow"/>
          <w:sz w:val="20"/>
        </w:rPr>
        <w:t>) use in a manner contrary to Extrel's instructions</w:t>
      </w:r>
      <w:r w:rsidR="00AB0B1E" w:rsidRPr="008049D0">
        <w:rPr>
          <w:rFonts w:ascii="Arial Narrow" w:hAnsi="Arial Narrow" w:cs="Arial"/>
          <w:sz w:val="20"/>
        </w:rPr>
        <w:t>. Any parts or service required due to the above circumstances shall be billed at prevailing service rates for labor, travel and material.</w:t>
      </w:r>
    </w:p>
    <w:p w14:paraId="25E71B6B" w14:textId="77777777" w:rsidR="00C413ED" w:rsidRPr="008049D0" w:rsidRDefault="000C0680" w:rsidP="00AC3A84">
      <w:pPr>
        <w:pStyle w:val="AGParagraph"/>
        <w:numPr>
          <w:ilvl w:val="0"/>
          <w:numId w:val="19"/>
        </w:numPr>
        <w:tabs>
          <w:tab w:val="clear" w:pos="3780"/>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Incorporation of General Terms and Condition of Sale.  </w:t>
      </w:r>
      <w:r w:rsidR="00AB0B1E" w:rsidRPr="008049D0">
        <w:rPr>
          <w:rFonts w:ascii="Arial Narrow" w:hAnsi="Arial Narrow" w:cs="Arial"/>
          <w:sz w:val="20"/>
        </w:rPr>
        <w:t xml:space="preserve">The provisions of the attached General Terms and Conditions of Sale are </w:t>
      </w:r>
      <w:r w:rsidR="007C142E" w:rsidRPr="008049D0">
        <w:rPr>
          <w:rFonts w:ascii="Arial Narrow" w:hAnsi="Arial Narrow" w:cs="Arial"/>
          <w:sz w:val="20"/>
        </w:rPr>
        <w:t xml:space="preserve">part of this </w:t>
      </w:r>
      <w:r w:rsidR="00CB1DBB">
        <w:rPr>
          <w:rFonts w:ascii="Arial Narrow" w:hAnsi="Arial Narrow" w:cs="Arial"/>
          <w:sz w:val="20"/>
        </w:rPr>
        <w:t>Sales Agreement</w:t>
      </w:r>
      <w:r w:rsidR="00C90C06" w:rsidRPr="008049D0">
        <w:rPr>
          <w:rFonts w:ascii="Arial Narrow" w:hAnsi="Arial Narrow" w:cs="Arial"/>
          <w:sz w:val="20"/>
        </w:rPr>
        <w:t xml:space="preserve"> and are incorporated by reference</w:t>
      </w:r>
      <w:r w:rsidR="00AB0B1E" w:rsidRPr="008049D0">
        <w:rPr>
          <w:rFonts w:ascii="Arial Narrow" w:hAnsi="Arial Narrow" w:cs="Arial"/>
          <w:sz w:val="20"/>
        </w:rPr>
        <w:t xml:space="preserve">.  In the event of a conflict between the terms and conditions of these </w:t>
      </w:r>
      <w:r w:rsidRPr="008049D0">
        <w:rPr>
          <w:rFonts w:ascii="Arial Narrow" w:hAnsi="Arial Narrow" w:cs="Arial"/>
          <w:sz w:val="20"/>
        </w:rPr>
        <w:t>Service Maintenance Terms</w:t>
      </w:r>
      <w:r w:rsidR="00AB0B1E" w:rsidRPr="008049D0">
        <w:rPr>
          <w:rFonts w:ascii="Arial Narrow" w:hAnsi="Arial Narrow" w:cs="Arial"/>
          <w:sz w:val="20"/>
        </w:rPr>
        <w:t xml:space="preserve"> and the terms and conditions of the attached General Terms and Conditions of Sale, </w:t>
      </w:r>
      <w:r w:rsidRPr="008049D0">
        <w:rPr>
          <w:rFonts w:ascii="Arial Narrow" w:hAnsi="Arial Narrow" w:cs="Arial"/>
          <w:sz w:val="20"/>
        </w:rPr>
        <w:t xml:space="preserve">these Service Maintenance Terms </w:t>
      </w:r>
      <w:r w:rsidR="00AB0B1E" w:rsidRPr="008049D0">
        <w:rPr>
          <w:rFonts w:ascii="Arial Narrow" w:hAnsi="Arial Narrow" w:cs="Arial"/>
          <w:sz w:val="20"/>
        </w:rPr>
        <w:t xml:space="preserve">shall control. </w:t>
      </w:r>
    </w:p>
    <w:p w14:paraId="2E1394F0" w14:textId="77777777" w:rsidR="00FD60B1" w:rsidRPr="008049D0" w:rsidRDefault="007C142E" w:rsidP="00AC3A84">
      <w:pPr>
        <w:pStyle w:val="AGParagraph"/>
        <w:numPr>
          <w:ilvl w:val="0"/>
          <w:numId w:val="19"/>
        </w:numPr>
        <w:tabs>
          <w:tab w:val="clear" w:pos="3780"/>
          <w:tab w:val="num" w:pos="270"/>
        </w:tabs>
        <w:spacing w:after="240"/>
        <w:ind w:left="0" w:firstLine="0"/>
        <w:jc w:val="both"/>
        <w:rPr>
          <w:rFonts w:ascii="Arial Narrow" w:hAnsi="Arial Narrow" w:cs="Arial"/>
          <w:sz w:val="20"/>
        </w:rPr>
      </w:pPr>
      <w:r w:rsidRPr="008049D0">
        <w:rPr>
          <w:rFonts w:ascii="Arial Narrow" w:hAnsi="Arial Narrow" w:cs="Arial"/>
          <w:sz w:val="20"/>
        </w:rPr>
        <w:t xml:space="preserve">Contract Renewal.  A </w:t>
      </w:r>
      <w:r w:rsidR="00BE3E17" w:rsidRPr="008049D0">
        <w:rPr>
          <w:rFonts w:ascii="Arial Narrow" w:hAnsi="Arial Narrow" w:cs="Arial"/>
          <w:sz w:val="20"/>
        </w:rPr>
        <w:t>contract renewal must be received and a</w:t>
      </w:r>
      <w:r w:rsidR="00894262">
        <w:rPr>
          <w:rFonts w:ascii="Arial Narrow" w:hAnsi="Arial Narrow" w:cs="Arial"/>
          <w:sz w:val="20"/>
        </w:rPr>
        <w:t>ccepted by Extrel prior to the Expiration D</w:t>
      </w:r>
      <w:r w:rsidR="00BE3E17" w:rsidRPr="008049D0">
        <w:rPr>
          <w:rFonts w:ascii="Arial Narrow" w:hAnsi="Arial Narrow" w:cs="Arial"/>
          <w:sz w:val="20"/>
        </w:rPr>
        <w:t>ate to ensure uninterrupted coverage.</w:t>
      </w:r>
      <w:r w:rsidR="00FC05F5" w:rsidRPr="008049D0">
        <w:rPr>
          <w:rFonts w:ascii="Arial Narrow" w:hAnsi="Arial Narrow"/>
          <w:sz w:val="20"/>
        </w:rPr>
        <w:t xml:space="preserve">  </w:t>
      </w:r>
    </w:p>
    <w:p w14:paraId="48A99CC2" w14:textId="77777777" w:rsidR="00536D2A" w:rsidRPr="0001121F" w:rsidRDefault="00536D2A" w:rsidP="00536D2A">
      <w:pPr>
        <w:jc w:val="center"/>
        <w:rPr>
          <w:rFonts w:ascii="Arial Narrow" w:hAnsi="Arial Narrow"/>
          <w:sz w:val="20"/>
          <w:szCs w:val="20"/>
        </w:rPr>
      </w:pPr>
      <w:r w:rsidRPr="0001121F">
        <w:rPr>
          <w:rFonts w:ascii="Arial Narrow" w:hAnsi="Arial Narrow"/>
          <w:sz w:val="20"/>
          <w:szCs w:val="20"/>
        </w:rPr>
        <w:lastRenderedPageBreak/>
        <w:t>EXTREL CMS</w:t>
      </w:r>
    </w:p>
    <w:p w14:paraId="2DEF964B" w14:textId="77777777" w:rsidR="00536D2A" w:rsidRPr="0001121F" w:rsidRDefault="00536D2A" w:rsidP="00536D2A">
      <w:pPr>
        <w:jc w:val="center"/>
        <w:rPr>
          <w:rFonts w:ascii="Arial Narrow" w:hAnsi="Arial Narrow"/>
          <w:sz w:val="20"/>
          <w:szCs w:val="20"/>
          <w:u w:val="single"/>
        </w:rPr>
      </w:pPr>
      <w:r w:rsidRPr="0001121F">
        <w:rPr>
          <w:rFonts w:ascii="Arial Narrow" w:hAnsi="Arial Narrow"/>
          <w:sz w:val="20"/>
          <w:szCs w:val="20"/>
          <w:u w:val="single"/>
        </w:rPr>
        <w:t>GENERAL TERMS AND CONDITIONS OF SALE</w:t>
      </w:r>
    </w:p>
    <w:p w14:paraId="5B659097" w14:textId="77777777" w:rsidR="00536D2A" w:rsidRPr="0001121F" w:rsidRDefault="00536D2A" w:rsidP="00536D2A">
      <w:pPr>
        <w:rPr>
          <w:rFonts w:ascii="Arial Narrow" w:hAnsi="Arial Narrow"/>
          <w:sz w:val="20"/>
          <w:szCs w:val="20"/>
        </w:rPr>
      </w:pPr>
    </w:p>
    <w:p w14:paraId="6268C66C"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1.  General. </w:t>
      </w:r>
      <w:r w:rsidRPr="0001121F">
        <w:rPr>
          <w:rFonts w:ascii="Arial Narrow" w:hAnsi="Arial Narrow"/>
          <w:b/>
          <w:sz w:val="20"/>
          <w:szCs w:val="20"/>
        </w:rPr>
        <w:t xml:space="preserve"> </w:t>
      </w:r>
      <w:r w:rsidRPr="0001121F">
        <w:rPr>
          <w:rFonts w:ascii="Arial Narrow" w:hAnsi="Arial Narrow"/>
          <w:sz w:val="20"/>
          <w:szCs w:val="20"/>
        </w:rPr>
        <w:t>The terms and conditions contained herein</w:t>
      </w:r>
      <w:r>
        <w:rPr>
          <w:rFonts w:ascii="Arial Narrow" w:hAnsi="Arial Narrow"/>
          <w:sz w:val="20"/>
          <w:szCs w:val="20"/>
        </w:rPr>
        <w:t>, in</w:t>
      </w:r>
      <w:r w:rsidRPr="0001121F">
        <w:rPr>
          <w:rFonts w:ascii="Arial Narrow" w:hAnsi="Arial Narrow"/>
          <w:sz w:val="20"/>
          <w:szCs w:val="20"/>
        </w:rPr>
        <w:t xml:space="preserve"> the Order Form, </w:t>
      </w:r>
      <w:r>
        <w:rPr>
          <w:rFonts w:ascii="Arial Narrow" w:hAnsi="Arial Narrow"/>
          <w:sz w:val="20"/>
          <w:szCs w:val="20"/>
        </w:rPr>
        <w:t>and</w:t>
      </w:r>
      <w:r w:rsidRPr="0001121F">
        <w:rPr>
          <w:rFonts w:ascii="Arial Narrow" w:hAnsi="Arial Narrow"/>
          <w:sz w:val="20"/>
          <w:szCs w:val="20"/>
        </w:rPr>
        <w:t xml:space="preserve"> in </w:t>
      </w:r>
      <w:r>
        <w:rPr>
          <w:rFonts w:ascii="Arial Narrow" w:hAnsi="Arial Narrow"/>
          <w:sz w:val="20"/>
          <w:szCs w:val="20"/>
        </w:rPr>
        <w:t>the</w:t>
      </w:r>
      <w:r w:rsidRPr="0001121F">
        <w:rPr>
          <w:rFonts w:ascii="Arial Narrow" w:hAnsi="Arial Narrow"/>
          <w:sz w:val="20"/>
          <w:szCs w:val="20"/>
        </w:rPr>
        <w:t xml:space="preserve"> Proposal</w:t>
      </w:r>
      <w:r>
        <w:rPr>
          <w:rFonts w:ascii="Arial Narrow" w:hAnsi="Arial Narrow"/>
          <w:sz w:val="20"/>
          <w:szCs w:val="20"/>
        </w:rPr>
        <w:t xml:space="preserve"> </w:t>
      </w:r>
      <w:r w:rsidRPr="0001121F">
        <w:rPr>
          <w:rFonts w:ascii="Arial Narrow" w:hAnsi="Arial Narrow"/>
          <w:sz w:val="20"/>
          <w:szCs w:val="20"/>
        </w:rPr>
        <w:t xml:space="preserve">(which Proposal </w:t>
      </w:r>
      <w:r>
        <w:rPr>
          <w:rFonts w:ascii="Arial Narrow" w:hAnsi="Arial Narrow"/>
          <w:sz w:val="20"/>
          <w:szCs w:val="20"/>
        </w:rPr>
        <w:t>will</w:t>
      </w:r>
      <w:r w:rsidRPr="0001121F">
        <w:rPr>
          <w:rFonts w:ascii="Arial Narrow" w:hAnsi="Arial Narrow"/>
          <w:sz w:val="20"/>
          <w:szCs w:val="20"/>
        </w:rPr>
        <w:t xml:space="preserve"> control over any conflicting terms), constitute the </w:t>
      </w:r>
      <w:r>
        <w:rPr>
          <w:rFonts w:ascii="Arial Narrow" w:hAnsi="Arial Narrow"/>
          <w:sz w:val="20"/>
          <w:szCs w:val="20"/>
        </w:rPr>
        <w:t xml:space="preserve">complete, exclusive, and fully integrated </w:t>
      </w:r>
      <w:r w:rsidRPr="0001121F">
        <w:rPr>
          <w:rFonts w:ascii="Arial Narrow" w:hAnsi="Arial Narrow"/>
          <w:sz w:val="20"/>
          <w:szCs w:val="20"/>
        </w:rPr>
        <w:t>agreement (th</w:t>
      </w:r>
      <w:r>
        <w:rPr>
          <w:rFonts w:ascii="Arial Narrow" w:hAnsi="Arial Narrow"/>
          <w:sz w:val="20"/>
          <w:szCs w:val="20"/>
        </w:rPr>
        <w:t>is</w:t>
      </w:r>
      <w:r w:rsidRPr="0001121F">
        <w:rPr>
          <w:rFonts w:ascii="Arial Narrow" w:hAnsi="Arial Narrow"/>
          <w:sz w:val="20"/>
          <w:szCs w:val="20"/>
        </w:rPr>
        <w:t xml:space="preserve"> "</w:t>
      </w:r>
      <w:r>
        <w:rPr>
          <w:rFonts w:ascii="Arial Narrow" w:hAnsi="Arial Narrow"/>
          <w:sz w:val="20"/>
          <w:szCs w:val="20"/>
        </w:rPr>
        <w:t>Sales Agreement</w:t>
      </w:r>
      <w:r w:rsidRPr="0001121F">
        <w:rPr>
          <w:rFonts w:ascii="Arial Narrow" w:hAnsi="Arial Narrow"/>
          <w:sz w:val="20"/>
          <w:szCs w:val="20"/>
        </w:rPr>
        <w:t xml:space="preserve">") between the parties with respect to the order and supersede all prior or contemporaneous communications, agreements and understandings regarding the order. </w:t>
      </w:r>
      <w:r>
        <w:rPr>
          <w:rFonts w:ascii="Arial Narrow" w:hAnsi="Arial Narrow"/>
          <w:sz w:val="20"/>
          <w:szCs w:val="20"/>
        </w:rPr>
        <w:t xml:space="preserve">These terms and conditions may not be changed or superseded by any different or additional terms and conditions proposed by Purchaser, to which terms and conditions Extrel hereby objects.  </w:t>
      </w:r>
      <w:r w:rsidRPr="0001121F">
        <w:rPr>
          <w:rFonts w:ascii="Arial Narrow" w:hAnsi="Arial Narrow"/>
          <w:sz w:val="20"/>
          <w:szCs w:val="20"/>
        </w:rPr>
        <w:t>Terms and conditions contained in any purchase order or other ordering document submitted by Purchaser</w:t>
      </w:r>
      <w:r>
        <w:rPr>
          <w:rFonts w:ascii="Arial Narrow" w:hAnsi="Arial Narrow"/>
          <w:sz w:val="20"/>
          <w:szCs w:val="20"/>
        </w:rPr>
        <w:t>, if any, whether prior or subsequent to the execution of this Sales Agreement,</w:t>
      </w:r>
      <w:r w:rsidRPr="0001121F">
        <w:rPr>
          <w:rFonts w:ascii="Arial Narrow" w:hAnsi="Arial Narrow"/>
          <w:sz w:val="20"/>
          <w:szCs w:val="20"/>
        </w:rPr>
        <w:t xml:space="preserve"> </w:t>
      </w:r>
      <w:r>
        <w:rPr>
          <w:rFonts w:ascii="Arial Narrow" w:hAnsi="Arial Narrow"/>
          <w:sz w:val="20"/>
          <w:szCs w:val="20"/>
        </w:rPr>
        <w:t xml:space="preserve">will not constitute part of the agreement between the parties and </w:t>
      </w:r>
      <w:r w:rsidRPr="0001121F">
        <w:rPr>
          <w:rFonts w:ascii="Arial Narrow" w:hAnsi="Arial Narrow"/>
          <w:sz w:val="20"/>
          <w:szCs w:val="20"/>
        </w:rPr>
        <w:t>shall not be deemed to modify</w:t>
      </w:r>
      <w:r>
        <w:rPr>
          <w:rFonts w:ascii="Arial Narrow" w:hAnsi="Arial Narrow"/>
          <w:sz w:val="20"/>
          <w:szCs w:val="20"/>
        </w:rPr>
        <w:t>, add to,</w:t>
      </w:r>
      <w:r w:rsidRPr="0001121F">
        <w:rPr>
          <w:rFonts w:ascii="Arial Narrow" w:hAnsi="Arial Narrow"/>
          <w:sz w:val="20"/>
          <w:szCs w:val="20"/>
        </w:rPr>
        <w:t xml:space="preserve"> or supersede the terms and conditions of this </w:t>
      </w:r>
      <w:r>
        <w:rPr>
          <w:rFonts w:ascii="Arial Narrow" w:hAnsi="Arial Narrow"/>
          <w:sz w:val="20"/>
          <w:szCs w:val="20"/>
        </w:rPr>
        <w:t>Sales Agreement</w:t>
      </w:r>
      <w:r w:rsidRPr="0001121F">
        <w:rPr>
          <w:rFonts w:ascii="Arial Narrow" w:hAnsi="Arial Narrow"/>
          <w:sz w:val="20"/>
          <w:szCs w:val="20"/>
        </w:rPr>
        <w:t xml:space="preserve">.  </w:t>
      </w:r>
      <w:r>
        <w:rPr>
          <w:rFonts w:ascii="Arial Narrow" w:hAnsi="Arial Narrow"/>
          <w:sz w:val="20"/>
          <w:szCs w:val="20"/>
        </w:rPr>
        <w:t>Extrel’s failure to object to any provision contained in any purchase order or any other form or document from Purchaser will not be construed as a waiver of these terms and conditions nor an acceptance of any such provision.  T</w:t>
      </w:r>
      <w:r w:rsidRPr="0001121F">
        <w:rPr>
          <w:rFonts w:ascii="Arial Narrow" w:hAnsi="Arial Narrow"/>
          <w:sz w:val="20"/>
          <w:szCs w:val="20"/>
        </w:rPr>
        <w:t xml:space="preserve">he term "Equipment" as used herein means all of the equipment, parts, accessories sold, and all software and software documentation, if any, licensed to Purchaser by Extrel ("Software") under the order.  </w:t>
      </w:r>
      <w:r>
        <w:rPr>
          <w:rFonts w:ascii="Arial Narrow" w:hAnsi="Arial Narrow"/>
          <w:sz w:val="20"/>
          <w:szCs w:val="20"/>
        </w:rPr>
        <w:t>T</w:t>
      </w:r>
      <w:r w:rsidRPr="0001121F">
        <w:rPr>
          <w:rFonts w:ascii="Arial Narrow" w:hAnsi="Arial Narrow"/>
          <w:sz w:val="20"/>
          <w:szCs w:val="20"/>
        </w:rPr>
        <w:t>he term "Services" as used herein means all labor, supervisory, technical and engineering, installation, repair, consulting</w:t>
      </w:r>
      <w:r>
        <w:rPr>
          <w:rFonts w:ascii="Arial Narrow" w:hAnsi="Arial Narrow"/>
          <w:sz w:val="20"/>
          <w:szCs w:val="20"/>
        </w:rPr>
        <w:t>, training</w:t>
      </w:r>
      <w:r w:rsidRPr="0001121F">
        <w:rPr>
          <w:rFonts w:ascii="Arial Narrow" w:hAnsi="Arial Narrow"/>
          <w:sz w:val="20"/>
          <w:szCs w:val="20"/>
        </w:rPr>
        <w:t xml:space="preserve"> or other services provided by Extrel under the order.  </w:t>
      </w:r>
    </w:p>
    <w:p w14:paraId="689107B5" w14:textId="77777777" w:rsidR="00536D2A" w:rsidRPr="0001121F" w:rsidRDefault="00536D2A" w:rsidP="00536D2A">
      <w:pPr>
        <w:jc w:val="both"/>
        <w:rPr>
          <w:rFonts w:ascii="Arial Narrow" w:hAnsi="Arial Narrow"/>
          <w:sz w:val="20"/>
          <w:szCs w:val="20"/>
        </w:rPr>
      </w:pPr>
    </w:p>
    <w:p w14:paraId="1EE188DE"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2.  Prices</w:t>
      </w:r>
      <w:r>
        <w:rPr>
          <w:rFonts w:ascii="Arial Narrow" w:hAnsi="Arial Narrow"/>
          <w:sz w:val="20"/>
          <w:szCs w:val="20"/>
        </w:rPr>
        <w:t xml:space="preserve"> and Language</w:t>
      </w:r>
      <w:r w:rsidRPr="0001121F">
        <w:rPr>
          <w:rFonts w:ascii="Arial Narrow" w:hAnsi="Arial Narrow"/>
          <w:sz w:val="20"/>
          <w:szCs w:val="20"/>
        </w:rPr>
        <w:t xml:space="preserve">. </w:t>
      </w:r>
    </w:p>
    <w:p w14:paraId="4D4C6585"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(a)  Unless otherwise specified in writing, </w:t>
      </w:r>
      <w:r>
        <w:rPr>
          <w:rFonts w:ascii="Arial Narrow" w:hAnsi="Arial Narrow"/>
          <w:sz w:val="20"/>
          <w:szCs w:val="20"/>
        </w:rPr>
        <w:t>the</w:t>
      </w:r>
      <w:r w:rsidRPr="0001121F">
        <w:rPr>
          <w:rFonts w:ascii="Arial Narrow" w:hAnsi="Arial Narrow"/>
          <w:sz w:val="20"/>
          <w:szCs w:val="20"/>
        </w:rPr>
        <w:t xml:space="preserve"> Proposal expire</w:t>
      </w:r>
      <w:r>
        <w:rPr>
          <w:rFonts w:ascii="Arial Narrow" w:hAnsi="Arial Narrow"/>
          <w:sz w:val="20"/>
          <w:szCs w:val="20"/>
        </w:rPr>
        <w:t>s</w:t>
      </w:r>
      <w:r w:rsidRPr="0001121F">
        <w:rPr>
          <w:rFonts w:ascii="Arial Narrow" w:hAnsi="Arial Narrow"/>
          <w:sz w:val="20"/>
          <w:szCs w:val="20"/>
        </w:rPr>
        <w:t xml:space="preserve"> </w:t>
      </w:r>
      <w:r>
        <w:rPr>
          <w:rFonts w:ascii="Arial Narrow" w:hAnsi="Arial Narrow"/>
          <w:sz w:val="20"/>
          <w:szCs w:val="20"/>
        </w:rPr>
        <w:t xml:space="preserve">at 5:00 p.m. </w:t>
      </w:r>
      <w:smartTag w:uri="urn:schemas-microsoft-com:office:smarttags" w:element="country-region">
        <w:smartTag w:uri="urn:schemas-microsoft-com:office:smarttags" w:element="place">
          <w:r>
            <w:rPr>
              <w:rFonts w:ascii="Arial Narrow" w:hAnsi="Arial Narrow"/>
              <w:sz w:val="20"/>
              <w:szCs w:val="20"/>
            </w:rPr>
            <w:t>United States</w:t>
          </w:r>
        </w:smartTag>
      </w:smartTag>
      <w:r>
        <w:rPr>
          <w:rFonts w:ascii="Arial Narrow" w:hAnsi="Arial Narrow"/>
          <w:sz w:val="20"/>
          <w:szCs w:val="20"/>
        </w:rPr>
        <w:t xml:space="preserve"> Eastern Time, </w:t>
      </w:r>
      <w:r w:rsidRPr="0001121F">
        <w:rPr>
          <w:rFonts w:ascii="Arial Narrow" w:hAnsi="Arial Narrow"/>
          <w:sz w:val="20"/>
          <w:szCs w:val="20"/>
        </w:rPr>
        <w:t xml:space="preserve">thirty (30) </w:t>
      </w:r>
      <w:r>
        <w:rPr>
          <w:rFonts w:ascii="Arial Narrow" w:hAnsi="Arial Narrow"/>
          <w:sz w:val="20"/>
          <w:szCs w:val="20"/>
        </w:rPr>
        <w:t xml:space="preserve">calendar </w:t>
      </w:r>
      <w:r w:rsidRPr="0001121F">
        <w:rPr>
          <w:rFonts w:ascii="Arial Narrow" w:hAnsi="Arial Narrow"/>
          <w:sz w:val="20"/>
          <w:szCs w:val="20"/>
        </w:rPr>
        <w:t xml:space="preserve">days from the date thereof. </w:t>
      </w:r>
    </w:p>
    <w:p w14:paraId="06DF73FD"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(b)  Unless otherwise stated herein, Service prices are based on Extrel normal business hours (8 a.m. to 5 p.m. </w:t>
      </w:r>
      <w:r>
        <w:rPr>
          <w:rFonts w:ascii="Arial Narrow" w:hAnsi="Arial Narrow"/>
          <w:sz w:val="20"/>
          <w:szCs w:val="20"/>
        </w:rPr>
        <w:t xml:space="preserve">Eastern Time, </w:t>
      </w:r>
      <w:r w:rsidRPr="0001121F">
        <w:rPr>
          <w:rFonts w:ascii="Arial Narrow" w:hAnsi="Arial Narrow"/>
          <w:sz w:val="20"/>
          <w:szCs w:val="20"/>
        </w:rPr>
        <w:t xml:space="preserve">Monday through Friday, excluding Extrel-recognized holidays).  Overtime and Saturday hours will be billed at one and one-half (1 1/2) times the hourly rate; Sunday hours will be billed at two (2) times the hourly rate; and holiday hours will be billed at three (3) times the hourly rate.  If a Service rate sheet is attached hereto, the applicable Service rates </w:t>
      </w:r>
      <w:r>
        <w:rPr>
          <w:rFonts w:ascii="Arial Narrow" w:hAnsi="Arial Narrow"/>
          <w:sz w:val="20"/>
          <w:szCs w:val="20"/>
        </w:rPr>
        <w:t>will</w:t>
      </w:r>
      <w:r w:rsidRPr="0001121F">
        <w:rPr>
          <w:rFonts w:ascii="Arial Narrow" w:hAnsi="Arial Narrow"/>
          <w:sz w:val="20"/>
          <w:szCs w:val="20"/>
        </w:rPr>
        <w:t xml:space="preserve"> be those set forth in the rate sheet.  </w:t>
      </w:r>
    </w:p>
    <w:p w14:paraId="45716E20" w14:textId="77777777" w:rsidR="00536D2A" w:rsidRDefault="00536D2A" w:rsidP="00536D2A">
      <w:pPr>
        <w:jc w:val="both"/>
        <w:rPr>
          <w:rFonts w:ascii="Arial Narrow" w:hAnsi="Arial Narrow"/>
          <w:sz w:val="20"/>
          <w:szCs w:val="20"/>
        </w:rPr>
      </w:pPr>
      <w:r w:rsidRPr="0001121F">
        <w:rPr>
          <w:rFonts w:ascii="Arial Narrow" w:hAnsi="Arial Narrow"/>
          <w:sz w:val="20"/>
          <w:szCs w:val="20"/>
        </w:rPr>
        <w:t xml:space="preserve">(c)  </w:t>
      </w:r>
      <w:r>
        <w:rPr>
          <w:rFonts w:ascii="Arial Narrow" w:hAnsi="Arial Narrow"/>
          <w:sz w:val="20"/>
          <w:szCs w:val="20"/>
        </w:rPr>
        <w:t>Unless clearly indicated in the Proposal, t</w:t>
      </w:r>
      <w:r w:rsidRPr="0001121F">
        <w:rPr>
          <w:rFonts w:ascii="Arial Narrow" w:hAnsi="Arial Narrow"/>
          <w:sz w:val="20"/>
          <w:szCs w:val="20"/>
        </w:rPr>
        <w:t>he prices quoted in the Proposal do not include any charges for applicable taxes, governmental charges, duties</w:t>
      </w:r>
      <w:r>
        <w:rPr>
          <w:rFonts w:ascii="Arial Narrow" w:hAnsi="Arial Narrow"/>
          <w:sz w:val="20"/>
          <w:szCs w:val="20"/>
        </w:rPr>
        <w:t>, importation or exportation fees</w:t>
      </w:r>
      <w:r w:rsidRPr="0001121F">
        <w:rPr>
          <w:rFonts w:ascii="Arial Narrow" w:hAnsi="Arial Narrow"/>
          <w:sz w:val="20"/>
          <w:szCs w:val="20"/>
        </w:rPr>
        <w:t xml:space="preserve"> or similar additions or deductions of any kind</w:t>
      </w:r>
      <w:r>
        <w:rPr>
          <w:rFonts w:ascii="Arial Narrow" w:hAnsi="Arial Narrow"/>
          <w:sz w:val="20"/>
          <w:szCs w:val="20"/>
        </w:rPr>
        <w:t xml:space="preserve"> (“Charges”)</w:t>
      </w:r>
      <w:r w:rsidRPr="0001121F">
        <w:rPr>
          <w:rFonts w:ascii="Arial Narrow" w:hAnsi="Arial Narrow"/>
          <w:sz w:val="20"/>
          <w:szCs w:val="20"/>
        </w:rPr>
        <w:t xml:space="preserve">, and </w:t>
      </w:r>
      <w:r>
        <w:rPr>
          <w:rFonts w:ascii="Arial Narrow" w:hAnsi="Arial Narrow"/>
          <w:sz w:val="20"/>
          <w:szCs w:val="20"/>
        </w:rPr>
        <w:t>will</w:t>
      </w:r>
      <w:r w:rsidRPr="0001121F">
        <w:rPr>
          <w:rFonts w:ascii="Arial Narrow" w:hAnsi="Arial Narrow"/>
          <w:sz w:val="20"/>
          <w:szCs w:val="20"/>
        </w:rPr>
        <w:t xml:space="preserve"> be paid by Purchaser to Extrel without deduction of </w:t>
      </w:r>
      <w:r>
        <w:rPr>
          <w:rFonts w:ascii="Arial Narrow" w:hAnsi="Arial Narrow"/>
          <w:sz w:val="20"/>
          <w:szCs w:val="20"/>
        </w:rPr>
        <w:t>Charges</w:t>
      </w:r>
      <w:r w:rsidRPr="0001121F">
        <w:rPr>
          <w:rFonts w:ascii="Arial Narrow" w:hAnsi="Arial Narrow"/>
          <w:sz w:val="20"/>
          <w:szCs w:val="20"/>
        </w:rPr>
        <w:t xml:space="preserve">.  </w:t>
      </w:r>
      <w:r>
        <w:rPr>
          <w:rFonts w:ascii="Arial Narrow" w:hAnsi="Arial Narrow"/>
          <w:sz w:val="20"/>
          <w:szCs w:val="20"/>
        </w:rPr>
        <w:t>A</w:t>
      </w:r>
      <w:r w:rsidRPr="0001121F">
        <w:rPr>
          <w:rFonts w:ascii="Arial Narrow" w:hAnsi="Arial Narrow"/>
          <w:sz w:val="20"/>
          <w:szCs w:val="20"/>
        </w:rPr>
        <w:t xml:space="preserve">ny and all such </w:t>
      </w:r>
      <w:r>
        <w:rPr>
          <w:rFonts w:ascii="Arial Narrow" w:hAnsi="Arial Narrow"/>
          <w:sz w:val="20"/>
          <w:szCs w:val="20"/>
        </w:rPr>
        <w:t xml:space="preserve">Charges </w:t>
      </w:r>
      <w:r w:rsidRPr="0001121F">
        <w:rPr>
          <w:rFonts w:ascii="Arial Narrow" w:hAnsi="Arial Narrow"/>
          <w:sz w:val="20"/>
          <w:szCs w:val="20"/>
        </w:rPr>
        <w:t xml:space="preserve">relating to the Equipment and Services purchased herein (other than United States Federal or state income taxes assessed on the income of Extrel or Extrel’s state franchise taxes), which </w:t>
      </w:r>
      <w:r>
        <w:rPr>
          <w:rFonts w:ascii="Arial Narrow" w:hAnsi="Arial Narrow"/>
          <w:sz w:val="20"/>
          <w:szCs w:val="20"/>
        </w:rPr>
        <w:t>Charges will</w:t>
      </w:r>
      <w:r w:rsidRPr="0001121F">
        <w:rPr>
          <w:rFonts w:ascii="Arial Narrow" w:hAnsi="Arial Narrow"/>
          <w:sz w:val="20"/>
          <w:szCs w:val="20"/>
        </w:rPr>
        <w:t xml:space="preserve"> include, without limitation, all federal, state, local, governmental, republic</w:t>
      </w:r>
      <w:r>
        <w:rPr>
          <w:rFonts w:ascii="Arial Narrow" w:hAnsi="Arial Narrow"/>
          <w:sz w:val="20"/>
          <w:szCs w:val="20"/>
        </w:rPr>
        <w:t>,</w:t>
      </w:r>
      <w:r w:rsidRPr="0001121F">
        <w:rPr>
          <w:rFonts w:ascii="Arial Narrow" w:hAnsi="Arial Narrow"/>
          <w:sz w:val="20"/>
          <w:szCs w:val="20"/>
        </w:rPr>
        <w:t xml:space="preserve"> or provincial sales (including harmonized sales), use, goods and services, excise and withholding taxes, </w:t>
      </w:r>
      <w:r>
        <w:rPr>
          <w:rFonts w:ascii="Arial Narrow" w:hAnsi="Arial Narrow"/>
          <w:sz w:val="20"/>
          <w:szCs w:val="20"/>
        </w:rPr>
        <w:t xml:space="preserve">will be added to the prices quoted and will be payable by Purchaser </w:t>
      </w:r>
      <w:r w:rsidRPr="0001121F">
        <w:rPr>
          <w:rFonts w:ascii="Arial Narrow" w:hAnsi="Arial Narrow"/>
          <w:sz w:val="20"/>
          <w:szCs w:val="20"/>
        </w:rPr>
        <w:t xml:space="preserve">unless Purchaser provides Extrel with a valid and applicable certificate of tax exemption with respect to such taxes within the time frame permitted under applicable law for Extrel to be able to rely on Purchaser’s claimed exemption in good faith.  In the event by operation of law or otherwise, such </w:t>
      </w:r>
      <w:r>
        <w:rPr>
          <w:rFonts w:ascii="Arial Narrow" w:hAnsi="Arial Narrow"/>
          <w:sz w:val="20"/>
          <w:szCs w:val="20"/>
        </w:rPr>
        <w:t xml:space="preserve">Charges </w:t>
      </w:r>
      <w:r w:rsidRPr="0001121F">
        <w:rPr>
          <w:rFonts w:ascii="Arial Narrow" w:hAnsi="Arial Narrow"/>
          <w:sz w:val="20"/>
          <w:szCs w:val="20"/>
        </w:rPr>
        <w:t xml:space="preserve">are required to be deducted from any amounts paid by Purchaser to Extrel hereunder, the amounts due hereunder </w:t>
      </w:r>
      <w:r>
        <w:rPr>
          <w:rFonts w:ascii="Arial Narrow" w:hAnsi="Arial Narrow"/>
          <w:sz w:val="20"/>
          <w:szCs w:val="20"/>
        </w:rPr>
        <w:t>will</w:t>
      </w:r>
      <w:r w:rsidRPr="0001121F">
        <w:rPr>
          <w:rFonts w:ascii="Arial Narrow" w:hAnsi="Arial Narrow"/>
          <w:sz w:val="20"/>
          <w:szCs w:val="20"/>
        </w:rPr>
        <w:t xml:space="preserve"> be increased to such amounts as may be necessary to yield Extrel the amount it would otherwise have received had such payments been made without any such</w:t>
      </w:r>
      <w:r>
        <w:rPr>
          <w:rFonts w:ascii="Arial Narrow" w:hAnsi="Arial Narrow"/>
          <w:sz w:val="20"/>
          <w:szCs w:val="20"/>
        </w:rPr>
        <w:t xml:space="preserve"> Charges</w:t>
      </w:r>
      <w:r w:rsidRPr="0001121F">
        <w:rPr>
          <w:rFonts w:ascii="Arial Narrow" w:hAnsi="Arial Narrow"/>
          <w:sz w:val="20"/>
          <w:szCs w:val="20"/>
        </w:rPr>
        <w:t>.</w:t>
      </w:r>
      <w:r>
        <w:rPr>
          <w:rFonts w:ascii="Arial Narrow" w:hAnsi="Arial Narrow"/>
          <w:sz w:val="20"/>
          <w:szCs w:val="20"/>
        </w:rPr>
        <w:t xml:space="preserve"> </w:t>
      </w:r>
      <w:r w:rsidRPr="0001121F">
        <w:rPr>
          <w:rFonts w:ascii="Arial Narrow" w:hAnsi="Arial Narrow"/>
          <w:sz w:val="20"/>
          <w:szCs w:val="20"/>
        </w:rPr>
        <w:t>In the event the Proposal does indicate that the price includes</w:t>
      </w:r>
      <w:r>
        <w:rPr>
          <w:rFonts w:ascii="Arial Narrow" w:hAnsi="Arial Narrow"/>
          <w:sz w:val="20"/>
          <w:szCs w:val="20"/>
        </w:rPr>
        <w:t xml:space="preserve"> any Charges</w:t>
      </w:r>
      <w:r w:rsidRPr="0001121F">
        <w:rPr>
          <w:rFonts w:ascii="Arial Narrow" w:hAnsi="Arial Narrow"/>
          <w:sz w:val="20"/>
          <w:szCs w:val="20"/>
        </w:rPr>
        <w:t xml:space="preserve">, they are at the rates in effect on the date of Extrel’s Proposal. Any change after that date in such rates </w:t>
      </w:r>
      <w:r>
        <w:rPr>
          <w:rFonts w:ascii="Arial Narrow" w:hAnsi="Arial Narrow"/>
          <w:sz w:val="20"/>
          <w:szCs w:val="20"/>
        </w:rPr>
        <w:t>will</w:t>
      </w:r>
      <w:r w:rsidRPr="0001121F">
        <w:rPr>
          <w:rFonts w:ascii="Arial Narrow" w:hAnsi="Arial Narrow"/>
          <w:sz w:val="20"/>
          <w:szCs w:val="20"/>
        </w:rPr>
        <w:t xml:space="preserve"> increase the price by Extrel's additional cost.</w:t>
      </w:r>
    </w:p>
    <w:p w14:paraId="2B9AAAD3" w14:textId="77777777" w:rsidR="00536D2A" w:rsidRDefault="00536D2A" w:rsidP="00536D2A">
      <w:pPr>
        <w:jc w:val="both"/>
        <w:rPr>
          <w:rFonts w:ascii="Arial Narrow" w:hAnsi="Arial Narrow"/>
          <w:sz w:val="20"/>
          <w:szCs w:val="20"/>
        </w:rPr>
      </w:pPr>
      <w:r>
        <w:rPr>
          <w:rFonts w:ascii="Arial Narrow" w:hAnsi="Arial Narrow"/>
          <w:sz w:val="20"/>
          <w:szCs w:val="20"/>
        </w:rPr>
        <w:t>(d)  Extrel completes all transactions and provides all documents in the English language.  Any translation requested by Purchaser is at the cost and responsibility of Purchaser.</w:t>
      </w:r>
    </w:p>
    <w:p w14:paraId="67983B63" w14:textId="77777777" w:rsidR="00536D2A" w:rsidRPr="0001121F" w:rsidRDefault="00536D2A" w:rsidP="00536D2A">
      <w:pPr>
        <w:jc w:val="both"/>
        <w:rPr>
          <w:rFonts w:ascii="Arial Narrow" w:hAnsi="Arial Narrow"/>
          <w:sz w:val="20"/>
          <w:szCs w:val="20"/>
        </w:rPr>
      </w:pPr>
    </w:p>
    <w:p w14:paraId="562B43E4"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3.  Payment.</w:t>
      </w:r>
    </w:p>
    <w:p w14:paraId="54D8767E"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(a)  Unless specified to the contrary in writing by Extrel, United States domestic payment terms are net cash, payable without offset, in United States Dollars, </w:t>
      </w:r>
      <w:r>
        <w:rPr>
          <w:rFonts w:ascii="Arial Narrow" w:hAnsi="Arial Narrow"/>
          <w:sz w:val="20"/>
          <w:szCs w:val="20"/>
        </w:rPr>
        <w:t>thirty (</w:t>
      </w:r>
      <w:r w:rsidRPr="0001121F">
        <w:rPr>
          <w:rFonts w:ascii="Arial Narrow" w:hAnsi="Arial Narrow"/>
          <w:sz w:val="20"/>
          <w:szCs w:val="20"/>
        </w:rPr>
        <w:t>30</w:t>
      </w:r>
      <w:r>
        <w:rPr>
          <w:rFonts w:ascii="Arial Narrow" w:hAnsi="Arial Narrow"/>
          <w:sz w:val="20"/>
          <w:szCs w:val="20"/>
        </w:rPr>
        <w:t>)</w:t>
      </w:r>
      <w:r w:rsidRPr="0001121F">
        <w:rPr>
          <w:rFonts w:ascii="Arial Narrow" w:hAnsi="Arial Narrow"/>
          <w:sz w:val="20"/>
          <w:szCs w:val="20"/>
        </w:rPr>
        <w:t xml:space="preserve"> </w:t>
      </w:r>
      <w:r>
        <w:rPr>
          <w:rFonts w:ascii="Arial Narrow" w:hAnsi="Arial Narrow"/>
          <w:sz w:val="20"/>
          <w:szCs w:val="20"/>
        </w:rPr>
        <w:t xml:space="preserve">calendar </w:t>
      </w:r>
      <w:r w:rsidRPr="0001121F">
        <w:rPr>
          <w:rFonts w:ascii="Arial Narrow" w:hAnsi="Arial Narrow"/>
          <w:sz w:val="20"/>
          <w:szCs w:val="20"/>
        </w:rPr>
        <w:t xml:space="preserve">days from date </w:t>
      </w:r>
      <w:r>
        <w:rPr>
          <w:rFonts w:ascii="Arial Narrow" w:hAnsi="Arial Narrow"/>
          <w:sz w:val="20"/>
          <w:szCs w:val="20"/>
        </w:rPr>
        <w:t xml:space="preserve">of issuance </w:t>
      </w:r>
      <w:r w:rsidRPr="0001121F">
        <w:rPr>
          <w:rFonts w:ascii="Arial Narrow" w:hAnsi="Arial Narrow"/>
          <w:sz w:val="20"/>
          <w:szCs w:val="20"/>
        </w:rPr>
        <w:t>of invoice</w:t>
      </w:r>
      <w:r>
        <w:rPr>
          <w:rFonts w:ascii="Arial Narrow" w:hAnsi="Arial Narrow"/>
          <w:sz w:val="20"/>
          <w:szCs w:val="20"/>
        </w:rPr>
        <w:t>,</w:t>
      </w:r>
      <w:r w:rsidRPr="0001121F">
        <w:rPr>
          <w:rFonts w:ascii="Arial Narrow" w:hAnsi="Arial Narrow"/>
          <w:sz w:val="20"/>
          <w:szCs w:val="20"/>
        </w:rPr>
        <w:t xml:space="preserve"> by wire transfer to the account designated by Extrel.</w:t>
      </w:r>
      <w:r>
        <w:rPr>
          <w:rFonts w:ascii="Arial Narrow" w:hAnsi="Arial Narrow"/>
          <w:sz w:val="20"/>
          <w:szCs w:val="20"/>
        </w:rPr>
        <w:t xml:space="preserve">  Payment time is of the essence.  Payment made via credit card will be charged prior to shipment.</w:t>
      </w:r>
    </w:p>
    <w:p w14:paraId="0F46927F"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(b)  Unless specified to the contrary in writing by Extrel, payment terms for orders outside the United States are by</w:t>
      </w:r>
      <w:r>
        <w:rPr>
          <w:rFonts w:ascii="Arial Narrow" w:hAnsi="Arial Narrow"/>
          <w:sz w:val="20"/>
          <w:szCs w:val="20"/>
        </w:rPr>
        <w:t>: (i) payment received in advance of shipment in United States Dollars; or</w:t>
      </w:r>
      <w:r w:rsidRPr="0001121F">
        <w:rPr>
          <w:rFonts w:ascii="Arial Narrow" w:hAnsi="Arial Narrow"/>
          <w:sz w:val="20"/>
          <w:szCs w:val="20"/>
        </w:rPr>
        <w:t xml:space="preserve"> </w:t>
      </w:r>
      <w:r>
        <w:rPr>
          <w:rFonts w:ascii="Arial Narrow" w:hAnsi="Arial Narrow"/>
          <w:sz w:val="20"/>
          <w:szCs w:val="20"/>
        </w:rPr>
        <w:t xml:space="preserve">(ii) </w:t>
      </w:r>
      <w:r w:rsidRPr="0001121F">
        <w:rPr>
          <w:rFonts w:ascii="Arial Narrow" w:hAnsi="Arial Narrow"/>
          <w:sz w:val="20"/>
          <w:szCs w:val="20"/>
        </w:rPr>
        <w:t xml:space="preserve">irrevocable letter of credit, payable without offset in United States Dollars, at sight and issued by a United States bank or other financial institution in </w:t>
      </w:r>
      <w:r>
        <w:rPr>
          <w:rFonts w:ascii="Arial Narrow" w:hAnsi="Arial Narrow"/>
          <w:sz w:val="20"/>
          <w:szCs w:val="20"/>
        </w:rPr>
        <w:t>a</w:t>
      </w:r>
      <w:r w:rsidRPr="0001121F">
        <w:rPr>
          <w:rFonts w:ascii="Arial Narrow" w:hAnsi="Arial Narrow"/>
          <w:sz w:val="20"/>
          <w:szCs w:val="20"/>
        </w:rPr>
        <w:t xml:space="preserve"> form acceptable to Extrel.</w:t>
      </w:r>
    </w:p>
    <w:p w14:paraId="216ED9FF"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(c)  If</w:t>
      </w:r>
      <w:r>
        <w:rPr>
          <w:rFonts w:ascii="Arial Narrow" w:hAnsi="Arial Narrow"/>
          <w:sz w:val="20"/>
          <w:szCs w:val="20"/>
        </w:rPr>
        <w:t>,</w:t>
      </w:r>
      <w:r w:rsidRPr="0001121F">
        <w:rPr>
          <w:rFonts w:ascii="Arial Narrow" w:hAnsi="Arial Narrow"/>
          <w:sz w:val="20"/>
          <w:szCs w:val="20"/>
        </w:rPr>
        <w:t xml:space="preserve"> in the judgment of Extrel</w:t>
      </w:r>
      <w:r>
        <w:rPr>
          <w:rFonts w:ascii="Arial Narrow" w:hAnsi="Arial Narrow"/>
          <w:sz w:val="20"/>
          <w:szCs w:val="20"/>
        </w:rPr>
        <w:t>,</w:t>
      </w:r>
      <w:r w:rsidRPr="0001121F">
        <w:rPr>
          <w:rFonts w:ascii="Arial Narrow" w:hAnsi="Arial Narrow"/>
          <w:sz w:val="20"/>
          <w:szCs w:val="20"/>
        </w:rPr>
        <w:t xml:space="preserve"> the financial condition of Purchaser at any time prior to delivery does not justify the terms of payment specified, Extrel may require payment in advance</w:t>
      </w:r>
      <w:r>
        <w:rPr>
          <w:rFonts w:ascii="Arial Narrow" w:hAnsi="Arial Narrow"/>
          <w:sz w:val="20"/>
          <w:szCs w:val="20"/>
        </w:rPr>
        <w:t xml:space="preserve"> of shipment</w:t>
      </w:r>
      <w:r w:rsidRPr="0001121F">
        <w:rPr>
          <w:rFonts w:ascii="Arial Narrow" w:hAnsi="Arial Narrow"/>
          <w:sz w:val="20"/>
          <w:szCs w:val="20"/>
        </w:rPr>
        <w:t xml:space="preserve">, </w:t>
      </w:r>
      <w:r>
        <w:rPr>
          <w:rFonts w:ascii="Arial Narrow" w:hAnsi="Arial Narrow"/>
          <w:sz w:val="20"/>
          <w:szCs w:val="20"/>
        </w:rPr>
        <w:t xml:space="preserve">require </w:t>
      </w:r>
      <w:r w:rsidRPr="0001121F">
        <w:rPr>
          <w:rFonts w:ascii="Arial Narrow" w:hAnsi="Arial Narrow"/>
          <w:sz w:val="20"/>
          <w:szCs w:val="20"/>
        </w:rPr>
        <w:t xml:space="preserve">payment of security satisfactory to Extrel, or may terminate the order, whereupon Extrel </w:t>
      </w:r>
      <w:r>
        <w:rPr>
          <w:rFonts w:ascii="Arial Narrow" w:hAnsi="Arial Narrow"/>
          <w:sz w:val="20"/>
          <w:szCs w:val="20"/>
        </w:rPr>
        <w:t>will</w:t>
      </w:r>
      <w:r w:rsidRPr="0001121F">
        <w:rPr>
          <w:rFonts w:ascii="Arial Narrow" w:hAnsi="Arial Narrow"/>
          <w:sz w:val="20"/>
          <w:szCs w:val="20"/>
        </w:rPr>
        <w:t xml:space="preserve"> be entitled to receive reasonable cancellation charges.  If delivery is delayed by Purchaser, payment </w:t>
      </w:r>
      <w:r>
        <w:rPr>
          <w:rFonts w:ascii="Arial Narrow" w:hAnsi="Arial Narrow"/>
          <w:sz w:val="20"/>
          <w:szCs w:val="20"/>
        </w:rPr>
        <w:t>will</w:t>
      </w:r>
      <w:r w:rsidRPr="0001121F">
        <w:rPr>
          <w:rFonts w:ascii="Arial Narrow" w:hAnsi="Arial Narrow"/>
          <w:sz w:val="20"/>
          <w:szCs w:val="20"/>
        </w:rPr>
        <w:t xml:space="preserve"> be due on the date Extrel is prepared to make delivery.  Delays in delivery or nonconformities in any installments delivered </w:t>
      </w:r>
      <w:r>
        <w:rPr>
          <w:rFonts w:ascii="Arial Narrow" w:hAnsi="Arial Narrow"/>
          <w:sz w:val="20"/>
          <w:szCs w:val="20"/>
        </w:rPr>
        <w:t>will</w:t>
      </w:r>
      <w:r w:rsidRPr="0001121F">
        <w:rPr>
          <w:rFonts w:ascii="Arial Narrow" w:hAnsi="Arial Narrow"/>
          <w:sz w:val="20"/>
          <w:szCs w:val="20"/>
        </w:rPr>
        <w:t xml:space="preserve"> not relieve Purchaser of its obligation to accept and pay for remaining installments.</w:t>
      </w:r>
    </w:p>
    <w:p w14:paraId="34ADC688" w14:textId="77777777" w:rsidR="00536D2A" w:rsidRDefault="00536D2A" w:rsidP="00536D2A">
      <w:pPr>
        <w:jc w:val="both"/>
        <w:rPr>
          <w:rFonts w:ascii="Arial Narrow" w:hAnsi="Arial Narrow"/>
          <w:sz w:val="20"/>
          <w:szCs w:val="20"/>
        </w:rPr>
      </w:pPr>
      <w:r w:rsidRPr="0001121F">
        <w:rPr>
          <w:rFonts w:ascii="Arial Narrow" w:hAnsi="Arial Narrow"/>
          <w:sz w:val="20"/>
          <w:szCs w:val="20"/>
        </w:rPr>
        <w:t xml:space="preserve">(d)  </w:t>
      </w:r>
      <w:r>
        <w:rPr>
          <w:rFonts w:ascii="Arial Narrow" w:hAnsi="Arial Narrow"/>
          <w:sz w:val="20"/>
          <w:szCs w:val="20"/>
        </w:rPr>
        <w:t xml:space="preserve">If Purchaser fails to pay any amount when due as required hereunder, </w:t>
      </w:r>
      <w:r w:rsidRPr="0001121F">
        <w:rPr>
          <w:rFonts w:ascii="Arial Narrow" w:hAnsi="Arial Narrow"/>
          <w:sz w:val="20"/>
          <w:szCs w:val="20"/>
        </w:rPr>
        <w:t xml:space="preserve">Purchaser </w:t>
      </w:r>
      <w:r>
        <w:rPr>
          <w:rFonts w:ascii="Arial Narrow" w:hAnsi="Arial Narrow"/>
          <w:sz w:val="20"/>
          <w:szCs w:val="20"/>
        </w:rPr>
        <w:t>will</w:t>
      </w:r>
      <w:r w:rsidRPr="0001121F">
        <w:rPr>
          <w:rFonts w:ascii="Arial Narrow" w:hAnsi="Arial Narrow"/>
          <w:sz w:val="20"/>
          <w:szCs w:val="20"/>
        </w:rPr>
        <w:t xml:space="preserve"> pay, in addition to the overdue payment, a late charge equal to the lesser of 1 1/2% per month or any part thereof or the highest applicable rate allowed by law on all such overdue amounts.</w:t>
      </w:r>
    </w:p>
    <w:p w14:paraId="09A62068" w14:textId="77777777" w:rsidR="00536D2A" w:rsidRPr="0001121F" w:rsidRDefault="00536D2A" w:rsidP="00536D2A">
      <w:pPr>
        <w:jc w:val="both"/>
        <w:rPr>
          <w:rFonts w:ascii="Arial Narrow" w:hAnsi="Arial Narrow"/>
          <w:sz w:val="20"/>
          <w:szCs w:val="20"/>
        </w:rPr>
      </w:pPr>
      <w:r>
        <w:rPr>
          <w:rFonts w:ascii="Arial Narrow" w:hAnsi="Arial Narrow"/>
          <w:sz w:val="20"/>
          <w:szCs w:val="20"/>
        </w:rPr>
        <w:lastRenderedPageBreak/>
        <w:t>(e)  Extrel reserves the right to immediately withhold Equipment or Services under this Sales Agreement if any amounts due to Extrel from Purchaser (or its affiliates or subsidiaries) are past due or if Purchaser (or its affiliates or subsidiaries) are in breach of any other agreement with Extrel.  Extrel has the right to terminate this Sales Agreement immediately in the event Purchaser fails to cure any such payment default or agreement breach within three (3) days of notice from Extrel. Extrel has the right to set-off or off-set any amounts due from Extrel to Purchaser against any such past due amounts or other amounts due from Purchaser under this Sales Agreement.</w:t>
      </w:r>
    </w:p>
    <w:p w14:paraId="4535F6D2" w14:textId="77777777" w:rsidR="00536D2A" w:rsidRDefault="00536D2A" w:rsidP="00F52BDE">
      <w:pPr>
        <w:pStyle w:val="BodyTextIndent"/>
        <w:tabs>
          <w:tab w:val="clear" w:pos="1440"/>
        </w:tabs>
        <w:ind w:left="0" w:firstLine="0"/>
        <w:jc w:val="both"/>
        <w:rPr>
          <w:rFonts w:ascii="Arial Narrow" w:hAnsi="Arial Narrow"/>
          <w:sz w:val="20"/>
        </w:rPr>
      </w:pPr>
      <w:r w:rsidRPr="0001121F">
        <w:rPr>
          <w:rFonts w:ascii="Arial Narrow" w:hAnsi="Arial Narrow"/>
          <w:sz w:val="20"/>
        </w:rPr>
        <w:t>(</w:t>
      </w:r>
      <w:r>
        <w:rPr>
          <w:rFonts w:ascii="Arial Narrow" w:hAnsi="Arial Narrow"/>
          <w:sz w:val="20"/>
        </w:rPr>
        <w:t>f</w:t>
      </w:r>
      <w:r w:rsidRPr="0001121F">
        <w:rPr>
          <w:rFonts w:ascii="Arial Narrow" w:hAnsi="Arial Narrow"/>
          <w:sz w:val="20"/>
        </w:rPr>
        <w:t xml:space="preserve">)  If Purchaser fails to pay any amount when due </w:t>
      </w:r>
      <w:r>
        <w:rPr>
          <w:rFonts w:ascii="Arial Narrow" w:hAnsi="Arial Narrow"/>
          <w:sz w:val="20"/>
        </w:rPr>
        <w:t>to Extrel</w:t>
      </w:r>
      <w:r w:rsidRPr="0001121F">
        <w:rPr>
          <w:rFonts w:ascii="Arial Narrow" w:hAnsi="Arial Narrow"/>
          <w:sz w:val="20"/>
        </w:rPr>
        <w:t xml:space="preserve">, or if there is the entry of decree or order for relief by a court having jurisdiction in respect of Purchaser in an involuntary case under Federal or state bankruptcy (or similar) laws, or if Extrel deems itself insecure, </w:t>
      </w:r>
      <w:r>
        <w:rPr>
          <w:rFonts w:ascii="Arial Narrow" w:hAnsi="Arial Narrow"/>
          <w:sz w:val="20"/>
        </w:rPr>
        <w:t xml:space="preserve">in addition to any other legal rights, </w:t>
      </w:r>
      <w:r w:rsidRPr="0001121F">
        <w:rPr>
          <w:rFonts w:ascii="Arial Narrow" w:hAnsi="Arial Narrow"/>
          <w:sz w:val="20"/>
        </w:rPr>
        <w:t xml:space="preserve">Extrel </w:t>
      </w:r>
      <w:r>
        <w:rPr>
          <w:rFonts w:ascii="Arial Narrow" w:hAnsi="Arial Narrow"/>
          <w:sz w:val="20"/>
        </w:rPr>
        <w:t>will</w:t>
      </w:r>
      <w:r w:rsidRPr="0001121F">
        <w:rPr>
          <w:rFonts w:ascii="Arial Narrow" w:hAnsi="Arial Narrow"/>
          <w:sz w:val="20"/>
        </w:rPr>
        <w:t xml:space="preserve"> have the right to exercise any one or more of the following remedies:  (i)</w:t>
      </w:r>
      <w:r>
        <w:rPr>
          <w:rFonts w:ascii="Arial Narrow" w:hAnsi="Arial Narrow"/>
          <w:sz w:val="20"/>
        </w:rPr>
        <w:t xml:space="preserve"> to suspend performance; (ii)</w:t>
      </w:r>
      <w:r w:rsidRPr="0001121F">
        <w:rPr>
          <w:rFonts w:ascii="Arial Narrow" w:hAnsi="Arial Narrow"/>
          <w:sz w:val="20"/>
        </w:rPr>
        <w:t xml:space="preserve"> to declare all amounts hereunder immediately due and payable together with all Extrel’s charges, attorneys’ fees and other costs without notice to Purchaser and to sue for and to recover that amount; or (ii</w:t>
      </w:r>
      <w:r>
        <w:rPr>
          <w:rFonts w:ascii="Arial Narrow" w:hAnsi="Arial Narrow"/>
          <w:sz w:val="20"/>
        </w:rPr>
        <w:t>i</w:t>
      </w:r>
      <w:r w:rsidRPr="0001121F">
        <w:rPr>
          <w:rFonts w:ascii="Arial Narrow" w:hAnsi="Arial Narrow"/>
          <w:sz w:val="20"/>
        </w:rPr>
        <w:t xml:space="preserve">) to take possession of any or all Equipment delivered hereunder without demand or notice wherever same may be located without any court order or process of law.  Upon retaking possession of any or all such Equipment, Extrel at its option may sell said Equipment or any part thereof to the highest bidder at public auction or private sale, and Purchaser agrees that ten (10) </w:t>
      </w:r>
      <w:r>
        <w:rPr>
          <w:rFonts w:ascii="Arial Narrow" w:hAnsi="Arial Narrow"/>
          <w:sz w:val="20"/>
        </w:rPr>
        <w:t xml:space="preserve">calendar </w:t>
      </w:r>
      <w:r w:rsidRPr="0001121F">
        <w:rPr>
          <w:rFonts w:ascii="Arial Narrow" w:hAnsi="Arial Narrow"/>
          <w:sz w:val="20"/>
        </w:rPr>
        <w:t>days</w:t>
      </w:r>
      <w:r>
        <w:rPr>
          <w:rFonts w:ascii="Arial Narrow" w:hAnsi="Arial Narrow"/>
          <w:sz w:val="20"/>
        </w:rPr>
        <w:t>’</w:t>
      </w:r>
      <w:r w:rsidRPr="0001121F">
        <w:rPr>
          <w:rFonts w:ascii="Arial Narrow" w:hAnsi="Arial Narrow"/>
          <w:sz w:val="20"/>
        </w:rPr>
        <w:t xml:space="preserve"> notice to Purchaser of any public or private sale constitutes reasonable notice.  Notice is deemed given on date of mailing.  In the event Extrel sells such Equipment, then Extrel </w:t>
      </w:r>
      <w:r>
        <w:rPr>
          <w:rFonts w:ascii="Arial Narrow" w:hAnsi="Arial Narrow"/>
          <w:sz w:val="20"/>
        </w:rPr>
        <w:t>will</w:t>
      </w:r>
      <w:r w:rsidRPr="0001121F">
        <w:rPr>
          <w:rFonts w:ascii="Arial Narrow" w:hAnsi="Arial Narrow"/>
          <w:sz w:val="20"/>
        </w:rPr>
        <w:t xml:space="preserve"> credit the value received from sale, less expenses incurred in connection with such disposition, to the unpaid balance of amounts due and to become due hereunder.  Purchaser hereby waives any and all damages occasioned by such taking of possession.  Any such taking of possession </w:t>
      </w:r>
      <w:r>
        <w:rPr>
          <w:rFonts w:ascii="Arial Narrow" w:hAnsi="Arial Narrow"/>
          <w:sz w:val="20"/>
        </w:rPr>
        <w:t>will</w:t>
      </w:r>
      <w:r w:rsidRPr="0001121F">
        <w:rPr>
          <w:rFonts w:ascii="Arial Narrow" w:hAnsi="Arial Narrow"/>
          <w:sz w:val="20"/>
        </w:rPr>
        <w:t xml:space="preserve"> not relieve Purchaser of its obligations hereunder unless Extrel expressly so notifies Purchaser in writing.  If any proceedings</w:t>
      </w:r>
      <w:r>
        <w:rPr>
          <w:rFonts w:ascii="Arial Narrow" w:hAnsi="Arial Narrow"/>
          <w:sz w:val="20"/>
        </w:rPr>
        <w:t xml:space="preserve"> are</w:t>
      </w:r>
      <w:r w:rsidRPr="0001121F">
        <w:rPr>
          <w:rFonts w:ascii="Arial Narrow" w:hAnsi="Arial Narrow"/>
          <w:sz w:val="20"/>
        </w:rPr>
        <w:t xml:space="preserve"> instituted by Extrel to recover any monies due and/or for the possession of the Equipment, Purchaser </w:t>
      </w:r>
      <w:r>
        <w:rPr>
          <w:rFonts w:ascii="Arial Narrow" w:hAnsi="Arial Narrow"/>
          <w:sz w:val="20"/>
        </w:rPr>
        <w:t>will</w:t>
      </w:r>
      <w:r w:rsidRPr="0001121F">
        <w:rPr>
          <w:rFonts w:ascii="Arial Narrow" w:hAnsi="Arial Narrow"/>
          <w:sz w:val="20"/>
        </w:rPr>
        <w:t xml:space="preserve"> pay Extrel’s reasonable attorney fees, repossession expenses and other related expenses.</w:t>
      </w:r>
    </w:p>
    <w:p w14:paraId="424AA33E" w14:textId="77777777" w:rsidR="00051C5A" w:rsidRPr="0001121F" w:rsidRDefault="00051C5A" w:rsidP="00F52BDE">
      <w:pPr>
        <w:pStyle w:val="BodyTextIndent"/>
        <w:tabs>
          <w:tab w:val="clear" w:pos="1440"/>
        </w:tabs>
        <w:ind w:left="0" w:firstLine="0"/>
        <w:jc w:val="both"/>
        <w:rPr>
          <w:rFonts w:ascii="Arial Narrow" w:hAnsi="Arial Narrow"/>
          <w:sz w:val="20"/>
        </w:rPr>
      </w:pPr>
    </w:p>
    <w:p w14:paraId="446549E7"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4.  Changes.</w:t>
      </w:r>
    </w:p>
    <w:p w14:paraId="7CD10E96"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(a)  Any changes requested by Purchaser affecting the ordered </w:t>
      </w:r>
      <w:r>
        <w:rPr>
          <w:rFonts w:ascii="Arial Narrow" w:hAnsi="Arial Narrow"/>
          <w:sz w:val="20"/>
          <w:szCs w:val="20"/>
        </w:rPr>
        <w:t xml:space="preserve">Equipment or Services </w:t>
      </w:r>
      <w:r w:rsidRPr="0001121F">
        <w:rPr>
          <w:rFonts w:ascii="Arial Narrow" w:hAnsi="Arial Narrow"/>
          <w:sz w:val="20"/>
          <w:szCs w:val="20"/>
        </w:rPr>
        <w:t>must be accepted by Extrel and resulting adjustments to affected provisions, including</w:t>
      </w:r>
      <w:r>
        <w:rPr>
          <w:rFonts w:ascii="Arial Narrow" w:hAnsi="Arial Narrow"/>
          <w:sz w:val="20"/>
          <w:szCs w:val="20"/>
        </w:rPr>
        <w:t>, but not limited to,</w:t>
      </w:r>
      <w:r w:rsidRPr="0001121F">
        <w:rPr>
          <w:rFonts w:ascii="Arial Narrow" w:hAnsi="Arial Narrow"/>
          <w:sz w:val="20"/>
          <w:szCs w:val="20"/>
        </w:rPr>
        <w:t xml:space="preserve"> price, schedule, and guarantees</w:t>
      </w:r>
      <w:r>
        <w:rPr>
          <w:rFonts w:ascii="Arial Narrow" w:hAnsi="Arial Narrow"/>
          <w:sz w:val="20"/>
          <w:szCs w:val="20"/>
        </w:rPr>
        <w:t>, must be</w:t>
      </w:r>
      <w:r w:rsidRPr="0001121F">
        <w:rPr>
          <w:rFonts w:ascii="Arial Narrow" w:hAnsi="Arial Narrow"/>
          <w:sz w:val="20"/>
          <w:szCs w:val="20"/>
        </w:rPr>
        <w:t xml:space="preserve"> mutually agreed </w:t>
      </w:r>
      <w:r>
        <w:rPr>
          <w:rFonts w:ascii="Arial Narrow" w:hAnsi="Arial Narrow"/>
          <w:sz w:val="20"/>
          <w:szCs w:val="20"/>
        </w:rPr>
        <w:t xml:space="preserve">upon </w:t>
      </w:r>
      <w:r w:rsidRPr="0001121F">
        <w:rPr>
          <w:rFonts w:ascii="Arial Narrow" w:hAnsi="Arial Narrow"/>
          <w:sz w:val="20"/>
          <w:szCs w:val="20"/>
        </w:rPr>
        <w:t>in writing prior to implementation of the change.</w:t>
      </w:r>
    </w:p>
    <w:p w14:paraId="7B29915E"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(b)  Extrel may, at its expense, make such changes in the Equipment or Services as it deems necessary, in its sole discretion, to conform the Equipment or Services to the applicable specifications.  If Purchaser objects to any such changes, Extrel </w:t>
      </w:r>
      <w:r>
        <w:rPr>
          <w:rFonts w:ascii="Arial Narrow" w:hAnsi="Arial Narrow"/>
          <w:sz w:val="20"/>
          <w:szCs w:val="20"/>
        </w:rPr>
        <w:t>will</w:t>
      </w:r>
      <w:r w:rsidRPr="0001121F">
        <w:rPr>
          <w:rFonts w:ascii="Arial Narrow" w:hAnsi="Arial Narrow"/>
          <w:sz w:val="20"/>
          <w:szCs w:val="20"/>
        </w:rPr>
        <w:t xml:space="preserve"> be relieved of its obligation to conform to the applicable specifications to the extent that conformance may be affected by such objection.</w:t>
      </w:r>
    </w:p>
    <w:p w14:paraId="04BAAD2D" w14:textId="77777777" w:rsidR="00536D2A" w:rsidRPr="0001121F" w:rsidRDefault="00536D2A" w:rsidP="00536D2A">
      <w:pPr>
        <w:jc w:val="both"/>
        <w:rPr>
          <w:rFonts w:ascii="Arial Narrow" w:hAnsi="Arial Narrow"/>
          <w:sz w:val="20"/>
          <w:szCs w:val="20"/>
        </w:rPr>
      </w:pPr>
    </w:p>
    <w:p w14:paraId="08924BBA"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5.  Delivery.  </w:t>
      </w:r>
    </w:p>
    <w:p w14:paraId="6F6FD0C5"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(a)  All Equipment is delivered FCA</w:t>
      </w:r>
      <w:r>
        <w:rPr>
          <w:rFonts w:ascii="Arial Narrow" w:hAnsi="Arial Narrow"/>
          <w:sz w:val="20"/>
          <w:szCs w:val="20"/>
        </w:rPr>
        <w:t xml:space="preserve"> Extrel’s premises, 575 Epsilon Drive, Suite 2, Pittsburgh, PA 15238 USA,</w:t>
      </w:r>
      <w:r w:rsidRPr="00D15E48">
        <w:rPr>
          <w:rFonts w:ascii="Arial Narrow" w:hAnsi="Arial Narrow"/>
          <w:sz w:val="20"/>
          <w:szCs w:val="20"/>
        </w:rPr>
        <w:t xml:space="preserve"> </w:t>
      </w:r>
      <w:r>
        <w:rPr>
          <w:rFonts w:ascii="Arial Narrow" w:hAnsi="Arial Narrow"/>
          <w:sz w:val="20"/>
          <w:szCs w:val="20"/>
        </w:rPr>
        <w:t>Incoterms</w:t>
      </w:r>
      <w:r w:rsidRPr="003A7FC0">
        <w:rPr>
          <w:sz w:val="20"/>
          <w:szCs w:val="20"/>
          <w:vertAlign w:val="superscript"/>
        </w:rPr>
        <w:t>®</w:t>
      </w:r>
      <w:r>
        <w:rPr>
          <w:rFonts w:ascii="Arial Narrow" w:hAnsi="Arial Narrow"/>
          <w:sz w:val="20"/>
          <w:szCs w:val="20"/>
        </w:rPr>
        <w:t xml:space="preserve"> 2010</w:t>
      </w:r>
      <w:r w:rsidRPr="0001121F">
        <w:rPr>
          <w:rFonts w:ascii="Arial Narrow" w:hAnsi="Arial Narrow"/>
          <w:sz w:val="20"/>
          <w:szCs w:val="20"/>
        </w:rPr>
        <w:t xml:space="preserve">.  </w:t>
      </w:r>
      <w:r>
        <w:rPr>
          <w:rFonts w:ascii="Arial Narrow" w:hAnsi="Arial Narrow"/>
          <w:sz w:val="20"/>
          <w:szCs w:val="20"/>
        </w:rPr>
        <w:t xml:space="preserve">  Unless otherwise agreed by Extrel, Extrel will contract for carriage at Purchaser’s risk and expense, shipping costs shall be prepaid by Extrel and such costs added to Purchaser’s invoice.</w:t>
      </w:r>
    </w:p>
    <w:p w14:paraId="2FA90A3B"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(b)  If the scheduled delivery of Equipment is delayed by Purchaser or by Force Majeure, Extrel may move the Equipment to storage for the account of and at the risk of Purchaser whereupon it shall be deemed to be delivered. </w:t>
      </w:r>
    </w:p>
    <w:p w14:paraId="02FA4C3C" w14:textId="77777777" w:rsidR="00536D2A" w:rsidRPr="00D271F0" w:rsidRDefault="00536D2A" w:rsidP="00536D2A">
      <w:pPr>
        <w:jc w:val="both"/>
        <w:rPr>
          <w:rFonts w:ascii="Arial Narrow" w:hAnsi="Arial Narrow"/>
          <w:sz w:val="20"/>
          <w:szCs w:val="20"/>
        </w:rPr>
      </w:pPr>
      <w:r w:rsidRPr="0001121F">
        <w:rPr>
          <w:rFonts w:ascii="Arial Narrow" w:hAnsi="Arial Narrow"/>
          <w:sz w:val="20"/>
          <w:szCs w:val="20"/>
        </w:rPr>
        <w:t xml:space="preserve">(c)  Shipping and delivery dates are contingent upon </w:t>
      </w:r>
      <w:r>
        <w:rPr>
          <w:rFonts w:ascii="Arial Narrow" w:hAnsi="Arial Narrow"/>
          <w:sz w:val="20"/>
          <w:szCs w:val="20"/>
        </w:rPr>
        <w:t xml:space="preserve">timely receipt of necessary Purchaser-supplied information, </w:t>
      </w:r>
      <w:r w:rsidRPr="0001121F">
        <w:rPr>
          <w:rFonts w:ascii="Arial Narrow" w:hAnsi="Arial Narrow"/>
          <w:sz w:val="20"/>
          <w:szCs w:val="20"/>
        </w:rPr>
        <w:t xml:space="preserve">Purchaser's timely approvals and delivery by Purchaser of any </w:t>
      </w:r>
      <w:r>
        <w:rPr>
          <w:rFonts w:ascii="Arial Narrow" w:hAnsi="Arial Narrow"/>
          <w:sz w:val="20"/>
          <w:szCs w:val="20"/>
        </w:rPr>
        <w:t xml:space="preserve">items or </w:t>
      </w:r>
      <w:r w:rsidRPr="0001121F">
        <w:rPr>
          <w:rFonts w:ascii="Arial Narrow" w:hAnsi="Arial Narrow"/>
          <w:sz w:val="20"/>
          <w:szCs w:val="20"/>
        </w:rPr>
        <w:t>documentation required for Extrel's performance hereunder</w:t>
      </w:r>
      <w:r w:rsidRPr="00251018">
        <w:rPr>
          <w:rFonts w:ascii="Arial Narrow" w:hAnsi="Arial Narrow"/>
          <w:sz w:val="22"/>
          <w:szCs w:val="22"/>
        </w:rPr>
        <w:t xml:space="preserve">.  </w:t>
      </w:r>
      <w:r w:rsidRPr="0033707D">
        <w:rPr>
          <w:rFonts w:ascii="Arial Narrow" w:hAnsi="Arial Narrow" w:cs="Tahoma"/>
          <w:sz w:val="20"/>
          <w:szCs w:val="20"/>
        </w:rPr>
        <w:t>Acknowledged ship dates are based on current and expected manufacturing capabilities and are approximate</w:t>
      </w:r>
      <w:r w:rsidRPr="0033707D">
        <w:rPr>
          <w:rFonts w:ascii="Arial Narrow" w:hAnsi="Arial Narrow"/>
          <w:sz w:val="20"/>
          <w:szCs w:val="20"/>
        </w:rPr>
        <w:t xml:space="preserve">.  Unless specifically agreed upon in writing by Extrel, </w:t>
      </w:r>
      <w:r w:rsidRPr="007A3030">
        <w:rPr>
          <w:rFonts w:ascii="Arial Narrow" w:hAnsi="Arial Narrow"/>
          <w:sz w:val="20"/>
          <w:szCs w:val="20"/>
        </w:rPr>
        <w:t>Extrel may ship Equipment when completed prior to Purchaser’s requested delivery date</w:t>
      </w:r>
      <w:r w:rsidRPr="00D271F0">
        <w:rPr>
          <w:rFonts w:ascii="Arial Narrow" w:hAnsi="Arial Narrow"/>
          <w:sz w:val="20"/>
          <w:szCs w:val="20"/>
        </w:rPr>
        <w:t xml:space="preserve"> at the option of Extrel.</w:t>
      </w:r>
    </w:p>
    <w:p w14:paraId="574B4242"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(d)  Claims for shortages or other errors in delivery must be made in writing to Extrel within ten </w:t>
      </w:r>
      <w:r>
        <w:rPr>
          <w:rFonts w:ascii="Arial Narrow" w:hAnsi="Arial Narrow"/>
          <w:sz w:val="20"/>
          <w:szCs w:val="20"/>
        </w:rPr>
        <w:t xml:space="preserve">(10) calendar </w:t>
      </w:r>
      <w:r w:rsidRPr="0001121F">
        <w:rPr>
          <w:rFonts w:ascii="Arial Narrow" w:hAnsi="Arial Narrow"/>
          <w:sz w:val="20"/>
          <w:szCs w:val="20"/>
        </w:rPr>
        <w:t xml:space="preserve">days of delivery.  Equipment may not be returned except with the prior written consent of and </w:t>
      </w:r>
      <w:r>
        <w:rPr>
          <w:rFonts w:ascii="Arial Narrow" w:hAnsi="Arial Narrow"/>
          <w:sz w:val="20"/>
          <w:szCs w:val="20"/>
        </w:rPr>
        <w:t>in compliance with return</w:t>
      </w:r>
      <w:r w:rsidRPr="0001121F">
        <w:rPr>
          <w:rFonts w:ascii="Arial Narrow" w:hAnsi="Arial Narrow"/>
          <w:sz w:val="20"/>
          <w:szCs w:val="20"/>
        </w:rPr>
        <w:t xml:space="preserve"> terms specified by Extrel. Claims for damage during delivery </w:t>
      </w:r>
      <w:r>
        <w:rPr>
          <w:rFonts w:ascii="Arial Narrow" w:hAnsi="Arial Narrow"/>
          <w:sz w:val="20"/>
          <w:szCs w:val="20"/>
        </w:rPr>
        <w:t>will</w:t>
      </w:r>
      <w:r w:rsidRPr="0001121F">
        <w:rPr>
          <w:rFonts w:ascii="Arial Narrow" w:hAnsi="Arial Narrow"/>
          <w:sz w:val="20"/>
          <w:szCs w:val="20"/>
        </w:rPr>
        <w:t xml:space="preserve"> be made directly by Purchaser with the common carrier</w:t>
      </w:r>
      <w:r>
        <w:rPr>
          <w:rFonts w:ascii="Arial Narrow" w:hAnsi="Arial Narrow"/>
          <w:sz w:val="20"/>
          <w:szCs w:val="20"/>
        </w:rPr>
        <w:t>.</w:t>
      </w:r>
    </w:p>
    <w:p w14:paraId="7D39BB1D" w14:textId="77777777" w:rsidR="00536D2A" w:rsidRPr="0001121F" w:rsidRDefault="00536D2A" w:rsidP="00536D2A">
      <w:pPr>
        <w:jc w:val="both"/>
        <w:rPr>
          <w:rFonts w:ascii="Arial Narrow" w:hAnsi="Arial Narrow"/>
          <w:sz w:val="20"/>
          <w:szCs w:val="20"/>
        </w:rPr>
      </w:pPr>
    </w:p>
    <w:p w14:paraId="2ACC2FE9"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6.  Title &amp; Risk of Loss.</w:t>
      </w:r>
      <w:r w:rsidRPr="0001121F">
        <w:rPr>
          <w:rFonts w:ascii="Arial Narrow" w:hAnsi="Arial Narrow"/>
          <w:b/>
          <w:sz w:val="20"/>
          <w:szCs w:val="20"/>
        </w:rPr>
        <w:t xml:space="preserve"> </w:t>
      </w:r>
      <w:r w:rsidRPr="0001121F">
        <w:rPr>
          <w:rFonts w:ascii="Arial Narrow" w:hAnsi="Arial Narrow"/>
          <w:sz w:val="20"/>
          <w:szCs w:val="20"/>
        </w:rPr>
        <w:t xml:space="preserve">Except with respect to Software (for which title </w:t>
      </w:r>
      <w:r>
        <w:rPr>
          <w:rFonts w:ascii="Arial Narrow" w:hAnsi="Arial Narrow"/>
          <w:sz w:val="20"/>
          <w:szCs w:val="20"/>
        </w:rPr>
        <w:t>does</w:t>
      </w:r>
      <w:r w:rsidRPr="0001121F">
        <w:rPr>
          <w:rFonts w:ascii="Arial Narrow" w:hAnsi="Arial Narrow"/>
          <w:sz w:val="20"/>
          <w:szCs w:val="20"/>
        </w:rPr>
        <w:t xml:space="preserve"> not pass, use being licensed)</w:t>
      </w:r>
      <w:r>
        <w:rPr>
          <w:rFonts w:ascii="Arial Narrow" w:hAnsi="Arial Narrow"/>
          <w:sz w:val="20"/>
          <w:szCs w:val="20"/>
        </w:rPr>
        <w:t>,</w:t>
      </w:r>
      <w:r w:rsidRPr="0001121F">
        <w:rPr>
          <w:rFonts w:ascii="Arial Narrow" w:hAnsi="Arial Narrow"/>
          <w:sz w:val="20"/>
          <w:szCs w:val="20"/>
        </w:rPr>
        <w:t xml:space="preserve"> title to Equipment </w:t>
      </w:r>
      <w:r>
        <w:rPr>
          <w:rFonts w:ascii="Arial Narrow" w:hAnsi="Arial Narrow"/>
          <w:sz w:val="20"/>
          <w:szCs w:val="20"/>
        </w:rPr>
        <w:t>will</w:t>
      </w:r>
      <w:r w:rsidRPr="0001121F">
        <w:rPr>
          <w:rFonts w:ascii="Arial Narrow" w:hAnsi="Arial Narrow"/>
          <w:sz w:val="20"/>
          <w:szCs w:val="20"/>
        </w:rPr>
        <w:t xml:space="preserve"> remain in Extrel until fully paid for. Notwithstanding </w:t>
      </w:r>
      <w:r>
        <w:rPr>
          <w:rFonts w:ascii="Arial Narrow" w:hAnsi="Arial Narrow"/>
          <w:sz w:val="20"/>
          <w:szCs w:val="20"/>
        </w:rPr>
        <w:t xml:space="preserve">the foregoing and </w:t>
      </w:r>
      <w:r w:rsidRPr="0001121F">
        <w:rPr>
          <w:rFonts w:ascii="Arial Narrow" w:hAnsi="Arial Narrow"/>
          <w:sz w:val="20"/>
          <w:szCs w:val="20"/>
        </w:rPr>
        <w:t xml:space="preserve">any agreement with respect to delivery terms or payment of transportation charges, risk of loss or damage </w:t>
      </w:r>
      <w:r>
        <w:rPr>
          <w:rFonts w:ascii="Arial Narrow" w:hAnsi="Arial Narrow"/>
          <w:sz w:val="20"/>
          <w:szCs w:val="20"/>
        </w:rPr>
        <w:t>will</w:t>
      </w:r>
      <w:r w:rsidRPr="0001121F">
        <w:rPr>
          <w:rFonts w:ascii="Arial Narrow" w:hAnsi="Arial Narrow"/>
          <w:sz w:val="20"/>
          <w:szCs w:val="20"/>
        </w:rPr>
        <w:t xml:space="preserve"> pass to Purchaser upon </w:t>
      </w:r>
      <w:r>
        <w:rPr>
          <w:rFonts w:ascii="Arial Narrow" w:hAnsi="Arial Narrow"/>
          <w:sz w:val="20"/>
          <w:szCs w:val="20"/>
        </w:rPr>
        <w:t>Extrel’s tender into possession of a carrier for delivery to Purchaser</w:t>
      </w:r>
      <w:r w:rsidRPr="0001121F">
        <w:rPr>
          <w:rFonts w:ascii="Arial Narrow" w:hAnsi="Arial Narrow"/>
          <w:sz w:val="20"/>
          <w:szCs w:val="20"/>
        </w:rPr>
        <w:t>.</w:t>
      </w:r>
    </w:p>
    <w:p w14:paraId="7656D888" w14:textId="77777777" w:rsidR="00536D2A" w:rsidRPr="0001121F" w:rsidRDefault="00536D2A" w:rsidP="00536D2A">
      <w:pPr>
        <w:jc w:val="both"/>
        <w:rPr>
          <w:rFonts w:ascii="Arial Narrow" w:hAnsi="Arial Narrow"/>
          <w:sz w:val="20"/>
          <w:szCs w:val="20"/>
        </w:rPr>
      </w:pPr>
    </w:p>
    <w:p w14:paraId="7CBDBFE8"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7.  Inspection, Testing</w:t>
      </w:r>
      <w:r>
        <w:rPr>
          <w:rFonts w:ascii="Arial Narrow" w:hAnsi="Arial Narrow"/>
          <w:sz w:val="20"/>
          <w:szCs w:val="20"/>
        </w:rPr>
        <w:t>,</w:t>
      </w:r>
      <w:r w:rsidRPr="0001121F">
        <w:rPr>
          <w:rFonts w:ascii="Arial Narrow" w:hAnsi="Arial Narrow"/>
          <w:sz w:val="20"/>
          <w:szCs w:val="20"/>
        </w:rPr>
        <w:t xml:space="preserve"> and Acceptance.</w:t>
      </w:r>
    </w:p>
    <w:p w14:paraId="167813B5"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(a)  Any inspection by Purchaser of Equipment on Extrel's premises </w:t>
      </w:r>
      <w:r>
        <w:rPr>
          <w:rFonts w:ascii="Arial Narrow" w:hAnsi="Arial Narrow"/>
          <w:sz w:val="20"/>
          <w:szCs w:val="20"/>
        </w:rPr>
        <w:t>will</w:t>
      </w:r>
      <w:r w:rsidRPr="0001121F">
        <w:rPr>
          <w:rFonts w:ascii="Arial Narrow" w:hAnsi="Arial Narrow"/>
          <w:sz w:val="20"/>
          <w:szCs w:val="20"/>
        </w:rPr>
        <w:t xml:space="preserve"> be scheduled in advance to be performed during normal working hours.</w:t>
      </w:r>
    </w:p>
    <w:p w14:paraId="1798B3F0"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(b)  If the order provides for factory acceptance testing</w:t>
      </w:r>
      <w:r>
        <w:rPr>
          <w:rFonts w:ascii="Arial Narrow" w:hAnsi="Arial Narrow"/>
          <w:sz w:val="20"/>
          <w:szCs w:val="20"/>
        </w:rPr>
        <w:t xml:space="preserve"> (“FAT”)</w:t>
      </w:r>
      <w:r w:rsidRPr="0001121F">
        <w:rPr>
          <w:rFonts w:ascii="Arial Narrow" w:hAnsi="Arial Narrow"/>
          <w:sz w:val="20"/>
          <w:szCs w:val="20"/>
        </w:rPr>
        <w:t xml:space="preserve">, Extrel </w:t>
      </w:r>
      <w:r>
        <w:rPr>
          <w:rFonts w:ascii="Arial Narrow" w:hAnsi="Arial Narrow"/>
          <w:sz w:val="20"/>
          <w:szCs w:val="20"/>
        </w:rPr>
        <w:t>will</w:t>
      </w:r>
      <w:r w:rsidRPr="0001121F">
        <w:rPr>
          <w:rFonts w:ascii="Arial Narrow" w:hAnsi="Arial Narrow"/>
          <w:sz w:val="20"/>
          <w:szCs w:val="20"/>
        </w:rPr>
        <w:t xml:space="preserve"> notify Purchaser when Extrel will conduct such </w:t>
      </w:r>
      <w:r>
        <w:rPr>
          <w:rFonts w:ascii="Arial Narrow" w:hAnsi="Arial Narrow"/>
          <w:sz w:val="20"/>
          <w:szCs w:val="20"/>
        </w:rPr>
        <w:t>FAT</w:t>
      </w:r>
      <w:r w:rsidRPr="0001121F">
        <w:rPr>
          <w:rFonts w:ascii="Arial Narrow" w:hAnsi="Arial Narrow"/>
          <w:sz w:val="20"/>
          <w:szCs w:val="20"/>
        </w:rPr>
        <w:t xml:space="preserve"> prior to shipment.  Unless Purchaser states specific objections in writing within ten (10) </w:t>
      </w:r>
      <w:r>
        <w:rPr>
          <w:rFonts w:ascii="Arial Narrow" w:hAnsi="Arial Narrow"/>
          <w:sz w:val="20"/>
          <w:szCs w:val="20"/>
        </w:rPr>
        <w:t xml:space="preserve">calendar </w:t>
      </w:r>
      <w:r w:rsidRPr="0001121F">
        <w:rPr>
          <w:rFonts w:ascii="Arial Narrow" w:hAnsi="Arial Narrow"/>
          <w:sz w:val="20"/>
          <w:szCs w:val="20"/>
        </w:rPr>
        <w:t xml:space="preserve">days after completion of </w:t>
      </w:r>
      <w:r>
        <w:rPr>
          <w:rFonts w:ascii="Arial Narrow" w:hAnsi="Arial Narrow"/>
          <w:sz w:val="20"/>
          <w:szCs w:val="20"/>
        </w:rPr>
        <w:t>FAT</w:t>
      </w:r>
      <w:r w:rsidRPr="0001121F">
        <w:rPr>
          <w:rFonts w:ascii="Arial Narrow" w:hAnsi="Arial Narrow"/>
          <w:sz w:val="20"/>
          <w:szCs w:val="20"/>
        </w:rPr>
        <w:t xml:space="preserve">, completion of the </w:t>
      </w:r>
      <w:r>
        <w:rPr>
          <w:rFonts w:ascii="Arial Narrow" w:hAnsi="Arial Narrow"/>
          <w:sz w:val="20"/>
          <w:szCs w:val="20"/>
        </w:rPr>
        <w:t>FAT</w:t>
      </w:r>
      <w:r w:rsidRPr="0001121F">
        <w:rPr>
          <w:rFonts w:ascii="Arial Narrow" w:hAnsi="Arial Narrow"/>
          <w:sz w:val="20"/>
          <w:szCs w:val="20"/>
        </w:rPr>
        <w:t xml:space="preserve"> constitutes Purchaser's factory acceptance of the Equipment and its authorization for shipment.</w:t>
      </w:r>
    </w:p>
    <w:p w14:paraId="583BC5F8"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(c)  If the order provides for site acceptance testing</w:t>
      </w:r>
      <w:r>
        <w:rPr>
          <w:rFonts w:ascii="Arial Narrow" w:hAnsi="Arial Narrow"/>
          <w:sz w:val="20"/>
          <w:szCs w:val="20"/>
        </w:rPr>
        <w:t xml:space="preserve"> (“SAT”)</w:t>
      </w:r>
      <w:r w:rsidRPr="0001121F">
        <w:rPr>
          <w:rFonts w:ascii="Arial Narrow" w:hAnsi="Arial Narrow"/>
          <w:sz w:val="20"/>
          <w:szCs w:val="20"/>
        </w:rPr>
        <w:t xml:space="preserve">, testing will be performed by Extrel </w:t>
      </w:r>
      <w:r>
        <w:rPr>
          <w:rFonts w:ascii="Arial Narrow" w:hAnsi="Arial Narrow"/>
          <w:sz w:val="20"/>
          <w:szCs w:val="20"/>
        </w:rPr>
        <w:t>authorized representatives at Purchaser’s site</w:t>
      </w:r>
      <w:r w:rsidRPr="0001121F">
        <w:rPr>
          <w:rFonts w:ascii="Arial Narrow" w:hAnsi="Arial Narrow"/>
          <w:sz w:val="20"/>
          <w:szCs w:val="20"/>
        </w:rPr>
        <w:t xml:space="preserve"> to verify that the Equipment has arrived at site complete, without physical damage, and in good operating condition. Completion of </w:t>
      </w:r>
      <w:r>
        <w:rPr>
          <w:rFonts w:ascii="Arial Narrow" w:hAnsi="Arial Narrow"/>
          <w:sz w:val="20"/>
          <w:szCs w:val="20"/>
        </w:rPr>
        <w:lastRenderedPageBreak/>
        <w:t>SAT</w:t>
      </w:r>
      <w:r w:rsidRPr="0001121F">
        <w:rPr>
          <w:rFonts w:ascii="Arial Narrow" w:hAnsi="Arial Narrow"/>
          <w:sz w:val="20"/>
          <w:szCs w:val="20"/>
        </w:rPr>
        <w:t xml:space="preserve"> constitutes full and final acceptance of the Equipment.  If, through no fault of Extrel, </w:t>
      </w:r>
      <w:r>
        <w:rPr>
          <w:rFonts w:ascii="Arial Narrow" w:hAnsi="Arial Narrow"/>
          <w:sz w:val="20"/>
          <w:szCs w:val="20"/>
        </w:rPr>
        <w:t>SAT</w:t>
      </w:r>
      <w:r w:rsidRPr="0001121F">
        <w:rPr>
          <w:rFonts w:ascii="Arial Narrow" w:hAnsi="Arial Narrow"/>
          <w:sz w:val="20"/>
          <w:szCs w:val="20"/>
        </w:rPr>
        <w:t xml:space="preserve"> is not completed within thirty (30) </w:t>
      </w:r>
      <w:r>
        <w:rPr>
          <w:rFonts w:ascii="Arial Narrow" w:hAnsi="Arial Narrow"/>
          <w:sz w:val="20"/>
          <w:szCs w:val="20"/>
        </w:rPr>
        <w:t xml:space="preserve">calendar </w:t>
      </w:r>
      <w:r w:rsidRPr="0001121F">
        <w:rPr>
          <w:rFonts w:ascii="Arial Narrow" w:hAnsi="Arial Narrow"/>
          <w:sz w:val="20"/>
          <w:szCs w:val="20"/>
        </w:rPr>
        <w:t xml:space="preserve">days after arrival of the Equipment at the site, the </w:t>
      </w:r>
      <w:r>
        <w:rPr>
          <w:rFonts w:ascii="Arial Narrow" w:hAnsi="Arial Narrow"/>
          <w:sz w:val="20"/>
          <w:szCs w:val="20"/>
        </w:rPr>
        <w:t>SAT</w:t>
      </w:r>
      <w:r w:rsidRPr="0001121F">
        <w:rPr>
          <w:rFonts w:ascii="Arial Narrow" w:hAnsi="Arial Narrow"/>
          <w:sz w:val="20"/>
          <w:szCs w:val="20"/>
        </w:rPr>
        <w:t xml:space="preserve"> shall be deemed completed and the Equipment shall be deemed accepted.</w:t>
      </w:r>
    </w:p>
    <w:p w14:paraId="08269563" w14:textId="77777777" w:rsidR="00536D2A" w:rsidRPr="0001121F" w:rsidRDefault="00536D2A" w:rsidP="00536D2A">
      <w:pPr>
        <w:jc w:val="both"/>
        <w:rPr>
          <w:rFonts w:ascii="Arial Narrow" w:hAnsi="Arial Narrow"/>
          <w:sz w:val="20"/>
          <w:szCs w:val="20"/>
        </w:rPr>
      </w:pPr>
    </w:p>
    <w:p w14:paraId="4B3DA5B8"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8.  Warranties and Remedies.</w:t>
      </w:r>
    </w:p>
    <w:p w14:paraId="170B6ADF"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(a)  </w:t>
      </w:r>
      <w:r w:rsidRPr="0001121F">
        <w:rPr>
          <w:rFonts w:ascii="Arial Narrow" w:hAnsi="Arial Narrow"/>
          <w:sz w:val="20"/>
          <w:szCs w:val="20"/>
          <w:u w:val="single"/>
        </w:rPr>
        <w:t>Equipment and Services Warranty</w:t>
      </w:r>
      <w:r w:rsidRPr="0001121F">
        <w:rPr>
          <w:rFonts w:ascii="Arial Narrow" w:hAnsi="Arial Narrow"/>
          <w:sz w:val="20"/>
          <w:szCs w:val="20"/>
        </w:rPr>
        <w:t xml:space="preserve">.  Extrel warrants that Equipment (excluding Software, which is warranted as specified in paragraph (d) below) shall be delivered </w:t>
      </w:r>
      <w:r>
        <w:rPr>
          <w:rFonts w:ascii="Arial Narrow" w:hAnsi="Arial Narrow"/>
          <w:sz w:val="20"/>
          <w:szCs w:val="20"/>
        </w:rPr>
        <w:t xml:space="preserve">substantially </w:t>
      </w:r>
      <w:r w:rsidRPr="0001121F">
        <w:rPr>
          <w:rFonts w:ascii="Arial Narrow" w:hAnsi="Arial Narrow"/>
          <w:sz w:val="20"/>
          <w:szCs w:val="20"/>
        </w:rPr>
        <w:t xml:space="preserve">free of defects in material and workmanship and that Services shall be </w:t>
      </w:r>
      <w:r>
        <w:rPr>
          <w:rFonts w:ascii="Arial Narrow" w:hAnsi="Arial Narrow"/>
          <w:sz w:val="20"/>
          <w:szCs w:val="20"/>
        </w:rPr>
        <w:t xml:space="preserve">substantially </w:t>
      </w:r>
      <w:r w:rsidRPr="0001121F">
        <w:rPr>
          <w:rFonts w:ascii="Arial Narrow" w:hAnsi="Arial Narrow"/>
          <w:sz w:val="20"/>
          <w:szCs w:val="20"/>
        </w:rPr>
        <w:t>free of defects in workmanship. The Warranty Remedy Period for Equipment (excluding Software, spare parts</w:t>
      </w:r>
      <w:r>
        <w:rPr>
          <w:rFonts w:ascii="Arial Narrow" w:hAnsi="Arial Narrow"/>
          <w:sz w:val="20"/>
          <w:szCs w:val="20"/>
        </w:rPr>
        <w:t>,</w:t>
      </w:r>
      <w:r w:rsidRPr="0001121F">
        <w:rPr>
          <w:rFonts w:ascii="Arial Narrow" w:hAnsi="Arial Narrow"/>
          <w:sz w:val="20"/>
          <w:szCs w:val="20"/>
        </w:rPr>
        <w:t xml:space="preserve"> and refurbished or repaired parts) shall end twelve (12) months after installation or eighteen (18) months after date of shipment, whichever first occurs.  The Warranty Remedy Period for new spare parts or refurbished or repaired parts shall end ninety (90) </w:t>
      </w:r>
      <w:r>
        <w:rPr>
          <w:rFonts w:ascii="Arial Narrow" w:hAnsi="Arial Narrow"/>
          <w:sz w:val="20"/>
          <w:szCs w:val="20"/>
        </w:rPr>
        <w:t xml:space="preserve">calendar </w:t>
      </w:r>
      <w:r w:rsidRPr="0001121F">
        <w:rPr>
          <w:rFonts w:ascii="Arial Narrow" w:hAnsi="Arial Narrow"/>
          <w:sz w:val="20"/>
          <w:szCs w:val="20"/>
        </w:rPr>
        <w:t>days after date of shipment.  The Warranty Remedy Period for Services shall end ninety (90)</w:t>
      </w:r>
      <w:r>
        <w:rPr>
          <w:rFonts w:ascii="Arial Narrow" w:hAnsi="Arial Narrow"/>
          <w:sz w:val="20"/>
          <w:szCs w:val="20"/>
        </w:rPr>
        <w:t xml:space="preserve"> calendar</w:t>
      </w:r>
      <w:r w:rsidRPr="0001121F">
        <w:rPr>
          <w:rFonts w:ascii="Arial Narrow" w:hAnsi="Arial Narrow"/>
          <w:sz w:val="20"/>
          <w:szCs w:val="20"/>
        </w:rPr>
        <w:t xml:space="preserve"> days after the date of completion of Services.</w:t>
      </w:r>
    </w:p>
    <w:p w14:paraId="2C0FBD7C"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(b)  </w:t>
      </w:r>
      <w:r w:rsidRPr="0001121F">
        <w:rPr>
          <w:rFonts w:ascii="Arial Narrow" w:hAnsi="Arial Narrow"/>
          <w:sz w:val="20"/>
          <w:szCs w:val="20"/>
          <w:u w:val="single"/>
        </w:rPr>
        <w:t>Equipment and Services Remedy</w:t>
      </w:r>
      <w:r w:rsidRPr="0001121F">
        <w:rPr>
          <w:rFonts w:ascii="Arial Narrow" w:hAnsi="Arial Narrow"/>
          <w:sz w:val="20"/>
          <w:szCs w:val="20"/>
        </w:rPr>
        <w:t>. If a nonconformity to the foregoing warranty is discovered in the Equipment or Services during the applicable Warranty Remedy Period, as specified above, under normal and proper use and provided the Equipment has been properly stored, installed, operated</w:t>
      </w:r>
      <w:r>
        <w:rPr>
          <w:rFonts w:ascii="Arial Narrow" w:hAnsi="Arial Narrow"/>
          <w:sz w:val="20"/>
          <w:szCs w:val="20"/>
        </w:rPr>
        <w:t>,</w:t>
      </w:r>
      <w:r w:rsidRPr="0001121F">
        <w:rPr>
          <w:rFonts w:ascii="Arial Narrow" w:hAnsi="Arial Narrow"/>
          <w:sz w:val="20"/>
          <w:szCs w:val="20"/>
        </w:rPr>
        <w:t xml:space="preserve"> and maintained, and written notice containing a description of the nonconformity is provided to Extrel promptly after such discovery and within the applicable Warranty Remedy Period, Extrel shall, at its option, either</w:t>
      </w:r>
      <w:r>
        <w:rPr>
          <w:rFonts w:ascii="Arial Narrow" w:hAnsi="Arial Narrow"/>
          <w:sz w:val="20"/>
          <w:szCs w:val="20"/>
        </w:rPr>
        <w:t>:</w:t>
      </w:r>
      <w:r w:rsidRPr="0001121F">
        <w:rPr>
          <w:rFonts w:ascii="Arial Narrow" w:hAnsi="Arial Narrow"/>
          <w:sz w:val="20"/>
          <w:szCs w:val="20"/>
        </w:rPr>
        <w:t xml:space="preserve"> (i) repair or replace the nonconforming portion of the Equipment or re-perform the nonconforming Services</w:t>
      </w:r>
      <w:r>
        <w:rPr>
          <w:rFonts w:ascii="Arial Narrow" w:hAnsi="Arial Narrow"/>
          <w:sz w:val="20"/>
          <w:szCs w:val="20"/>
        </w:rPr>
        <w:t>;</w:t>
      </w:r>
      <w:r w:rsidRPr="0001121F">
        <w:rPr>
          <w:rFonts w:ascii="Arial Narrow" w:hAnsi="Arial Narrow"/>
          <w:sz w:val="20"/>
          <w:szCs w:val="20"/>
        </w:rPr>
        <w:t xml:space="preserve"> or (ii) refund the portion of the price applicable to the nonconforming portion of Equipment or Services. If any portion of the Equipment or Services so repaired, replaced or re-performed fails to conform to the foregoing warranty, and written notice of such nonconformity is provided to Extrel promptly after discovery and within the original Warranty Remedy Period applicable to such Equipment or Services or </w:t>
      </w:r>
      <w:r>
        <w:rPr>
          <w:rFonts w:ascii="Arial Narrow" w:hAnsi="Arial Narrow"/>
          <w:sz w:val="20"/>
          <w:szCs w:val="20"/>
        </w:rPr>
        <w:t>thirty (</w:t>
      </w:r>
      <w:r w:rsidRPr="0001121F">
        <w:rPr>
          <w:rFonts w:ascii="Arial Narrow" w:hAnsi="Arial Narrow"/>
          <w:sz w:val="20"/>
          <w:szCs w:val="20"/>
        </w:rPr>
        <w:t>30</w:t>
      </w:r>
      <w:r>
        <w:rPr>
          <w:rFonts w:ascii="Arial Narrow" w:hAnsi="Arial Narrow"/>
          <w:sz w:val="20"/>
          <w:szCs w:val="20"/>
        </w:rPr>
        <w:t>)</w:t>
      </w:r>
      <w:r w:rsidRPr="0001121F">
        <w:rPr>
          <w:rFonts w:ascii="Arial Narrow" w:hAnsi="Arial Narrow"/>
          <w:sz w:val="20"/>
          <w:szCs w:val="20"/>
        </w:rPr>
        <w:t xml:space="preserve"> </w:t>
      </w:r>
      <w:r>
        <w:rPr>
          <w:rFonts w:ascii="Arial Narrow" w:hAnsi="Arial Narrow"/>
          <w:sz w:val="20"/>
          <w:szCs w:val="20"/>
        </w:rPr>
        <w:t xml:space="preserve">calendar </w:t>
      </w:r>
      <w:r w:rsidRPr="0001121F">
        <w:rPr>
          <w:rFonts w:ascii="Arial Narrow" w:hAnsi="Arial Narrow"/>
          <w:sz w:val="20"/>
          <w:szCs w:val="20"/>
        </w:rPr>
        <w:t xml:space="preserve">days from completion of such repair, replacement or re-performance, whichever is later, Extrel will repair or replace such nonconforming Equipment or re-perform the nonconforming Services. The original Warranty Remedy Period </w:t>
      </w:r>
      <w:r>
        <w:rPr>
          <w:rFonts w:ascii="Arial Narrow" w:hAnsi="Arial Narrow"/>
          <w:sz w:val="20"/>
          <w:szCs w:val="20"/>
        </w:rPr>
        <w:t>will</w:t>
      </w:r>
      <w:r w:rsidRPr="0001121F">
        <w:rPr>
          <w:rFonts w:ascii="Arial Narrow" w:hAnsi="Arial Narrow"/>
          <w:sz w:val="20"/>
          <w:szCs w:val="20"/>
        </w:rPr>
        <w:t xml:space="preserve"> not otherwise be extended.  </w:t>
      </w:r>
    </w:p>
    <w:p w14:paraId="72E51B08"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(c)  </w:t>
      </w:r>
      <w:r w:rsidRPr="0001121F">
        <w:rPr>
          <w:rFonts w:ascii="Arial Narrow" w:hAnsi="Arial Narrow"/>
          <w:sz w:val="20"/>
          <w:szCs w:val="20"/>
          <w:u w:val="single"/>
        </w:rPr>
        <w:t>Exceptions</w:t>
      </w:r>
      <w:r w:rsidRPr="0001121F">
        <w:rPr>
          <w:rFonts w:ascii="Arial Narrow" w:hAnsi="Arial Narrow"/>
          <w:sz w:val="20"/>
          <w:szCs w:val="20"/>
        </w:rPr>
        <w:t xml:space="preserve">. Extrel </w:t>
      </w:r>
      <w:r>
        <w:rPr>
          <w:rFonts w:ascii="Arial Narrow" w:hAnsi="Arial Narrow"/>
          <w:sz w:val="20"/>
          <w:szCs w:val="20"/>
        </w:rPr>
        <w:t>will</w:t>
      </w:r>
      <w:r w:rsidRPr="0001121F">
        <w:rPr>
          <w:rFonts w:ascii="Arial Narrow" w:hAnsi="Arial Narrow"/>
          <w:sz w:val="20"/>
          <w:szCs w:val="20"/>
        </w:rPr>
        <w:t xml:space="preserve"> not be responsible for providing working access to the nonconforming Equipment, including</w:t>
      </w:r>
      <w:r>
        <w:rPr>
          <w:rFonts w:ascii="Arial Narrow" w:hAnsi="Arial Narrow"/>
          <w:sz w:val="20"/>
          <w:szCs w:val="20"/>
        </w:rPr>
        <w:t>, but not limited to,</w:t>
      </w:r>
      <w:r w:rsidRPr="0001121F">
        <w:rPr>
          <w:rFonts w:ascii="Arial Narrow" w:hAnsi="Arial Narrow"/>
          <w:sz w:val="20"/>
          <w:szCs w:val="20"/>
        </w:rPr>
        <w:t xml:space="preserve"> disassembly and re</w:t>
      </w:r>
      <w:r w:rsidRPr="0001121F">
        <w:rPr>
          <w:rFonts w:ascii="Arial Narrow" w:hAnsi="Arial Narrow"/>
          <w:sz w:val="20"/>
          <w:szCs w:val="20"/>
        </w:rPr>
        <w:noBreakHyphen/>
        <w:t xml:space="preserve">assembly of non-Extrel supplied equipment, or for providing transportation to or from any repair facility, all of which </w:t>
      </w:r>
      <w:r>
        <w:rPr>
          <w:rFonts w:ascii="Arial Narrow" w:hAnsi="Arial Narrow"/>
          <w:sz w:val="20"/>
          <w:szCs w:val="20"/>
        </w:rPr>
        <w:t>will</w:t>
      </w:r>
      <w:r w:rsidRPr="0001121F">
        <w:rPr>
          <w:rFonts w:ascii="Arial Narrow" w:hAnsi="Arial Narrow"/>
          <w:sz w:val="20"/>
          <w:szCs w:val="20"/>
        </w:rPr>
        <w:t xml:space="preserve"> be at Purchaser's risk and expense. Extrel </w:t>
      </w:r>
      <w:r>
        <w:rPr>
          <w:rFonts w:ascii="Arial Narrow" w:hAnsi="Arial Narrow"/>
          <w:sz w:val="20"/>
          <w:szCs w:val="20"/>
        </w:rPr>
        <w:t>will</w:t>
      </w:r>
      <w:r w:rsidRPr="0001121F">
        <w:rPr>
          <w:rFonts w:ascii="Arial Narrow" w:hAnsi="Arial Narrow"/>
          <w:sz w:val="20"/>
          <w:szCs w:val="20"/>
        </w:rPr>
        <w:t xml:space="preserve"> have no obligation hereunder with respect to any Equipment which</w:t>
      </w:r>
      <w:r>
        <w:rPr>
          <w:rFonts w:ascii="Arial Narrow" w:hAnsi="Arial Narrow"/>
          <w:sz w:val="20"/>
          <w:szCs w:val="20"/>
        </w:rPr>
        <w:t>, upon inspection by Extrel, shows evidence of damage as a result of:</w:t>
      </w:r>
      <w:r w:rsidRPr="0001121F">
        <w:rPr>
          <w:rFonts w:ascii="Arial Narrow" w:hAnsi="Arial Narrow"/>
          <w:sz w:val="20"/>
          <w:szCs w:val="20"/>
        </w:rPr>
        <w:t xml:space="preserve"> (i) </w:t>
      </w:r>
      <w:r>
        <w:rPr>
          <w:rFonts w:ascii="Arial Narrow" w:hAnsi="Arial Narrow"/>
          <w:sz w:val="20"/>
          <w:szCs w:val="20"/>
        </w:rPr>
        <w:t>i</w:t>
      </w:r>
      <w:r w:rsidRPr="0001121F">
        <w:rPr>
          <w:rFonts w:ascii="Arial Narrow" w:hAnsi="Arial Narrow"/>
          <w:sz w:val="20"/>
          <w:szCs w:val="20"/>
        </w:rPr>
        <w:t>mproper</w:t>
      </w:r>
      <w:r>
        <w:rPr>
          <w:rFonts w:ascii="Arial Narrow" w:hAnsi="Arial Narrow"/>
          <w:sz w:val="20"/>
          <w:szCs w:val="20"/>
        </w:rPr>
        <w:t xml:space="preserve"> installation, operation, maintenance, storage,</w:t>
      </w:r>
      <w:r w:rsidRPr="0001121F">
        <w:rPr>
          <w:rFonts w:ascii="Arial Narrow" w:hAnsi="Arial Narrow"/>
          <w:sz w:val="20"/>
          <w:szCs w:val="20"/>
        </w:rPr>
        <w:t xml:space="preserve"> repair or alter</w:t>
      </w:r>
      <w:r>
        <w:rPr>
          <w:rFonts w:ascii="Arial Narrow" w:hAnsi="Arial Narrow"/>
          <w:sz w:val="20"/>
          <w:szCs w:val="20"/>
        </w:rPr>
        <w:t>ation by a party other than Extrel</w:t>
      </w:r>
      <w:r w:rsidRPr="0001121F">
        <w:rPr>
          <w:rFonts w:ascii="Arial Narrow" w:hAnsi="Arial Narrow"/>
          <w:sz w:val="20"/>
          <w:szCs w:val="20"/>
        </w:rPr>
        <w:t>; (ii) misuse, negligence or accident; (iii) use in a manner contrary to Extrel's instructions; (iv) materials provided by or a design specified by Purchaser; or (v) ordinary wear and tear.  Equipment supplied by Extrel but manufactured by others is warranted only to the extent of the manufacturer’s warranty, and the remedies, if any, provided by the manufacturer relating thereto are Purchaser’s sole and exclusive remedies for such Equipment.</w:t>
      </w:r>
    </w:p>
    <w:p w14:paraId="5A4AEBB4"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(d)  </w:t>
      </w:r>
      <w:r w:rsidRPr="0001121F">
        <w:rPr>
          <w:rFonts w:ascii="Arial Narrow" w:hAnsi="Arial Narrow"/>
          <w:sz w:val="20"/>
          <w:szCs w:val="20"/>
          <w:u w:val="single"/>
        </w:rPr>
        <w:t>Software Warranty and Remedies</w:t>
      </w:r>
      <w:r w:rsidRPr="0001121F">
        <w:rPr>
          <w:rFonts w:ascii="Arial Narrow" w:hAnsi="Arial Narrow"/>
          <w:sz w:val="20"/>
          <w:szCs w:val="20"/>
        </w:rPr>
        <w:t xml:space="preserve">.  Extrel warrants that, except as </w:t>
      </w:r>
      <w:r>
        <w:rPr>
          <w:rFonts w:ascii="Arial Narrow" w:hAnsi="Arial Narrow"/>
          <w:sz w:val="20"/>
          <w:szCs w:val="20"/>
        </w:rPr>
        <w:t>set forth</w:t>
      </w:r>
      <w:r w:rsidRPr="0001121F">
        <w:rPr>
          <w:rFonts w:ascii="Arial Narrow" w:hAnsi="Arial Narrow"/>
          <w:sz w:val="20"/>
          <w:szCs w:val="20"/>
        </w:rPr>
        <w:t xml:space="preserve"> below, the Software will, when properly installed and used, </w:t>
      </w:r>
      <w:r>
        <w:rPr>
          <w:rFonts w:ascii="Arial Narrow" w:hAnsi="Arial Narrow"/>
          <w:sz w:val="20"/>
          <w:szCs w:val="20"/>
        </w:rPr>
        <w:t>substantially perform</w:t>
      </w:r>
      <w:r w:rsidRPr="0001121F">
        <w:rPr>
          <w:rFonts w:ascii="Arial Narrow" w:hAnsi="Arial Narrow"/>
          <w:sz w:val="20"/>
          <w:szCs w:val="20"/>
        </w:rPr>
        <w:t xml:space="preserve"> in accordance with Extrel's published specifications at normal workload volumes. If a nonconformity to the foregoing warranty is discovered during the period ending one (1) year after the date of shipment and written notice containing a description of the nonconformity is provided to Extrel promptly after such discovery and within that period, Extrel </w:t>
      </w:r>
      <w:r>
        <w:rPr>
          <w:rFonts w:ascii="Arial Narrow" w:hAnsi="Arial Narrow"/>
          <w:sz w:val="20"/>
          <w:szCs w:val="20"/>
        </w:rPr>
        <w:t>will</w:t>
      </w:r>
      <w:r w:rsidRPr="0001121F">
        <w:rPr>
          <w:rFonts w:ascii="Arial Narrow" w:hAnsi="Arial Narrow"/>
          <w:sz w:val="20"/>
          <w:szCs w:val="20"/>
        </w:rPr>
        <w:t>, at its option, either</w:t>
      </w:r>
      <w:r>
        <w:rPr>
          <w:rFonts w:ascii="Arial Narrow" w:hAnsi="Arial Narrow"/>
          <w:sz w:val="20"/>
          <w:szCs w:val="20"/>
        </w:rPr>
        <w:t>:</w:t>
      </w:r>
      <w:r w:rsidRPr="0001121F">
        <w:rPr>
          <w:rFonts w:ascii="Arial Narrow" w:hAnsi="Arial Narrow"/>
          <w:sz w:val="20"/>
          <w:szCs w:val="20"/>
        </w:rPr>
        <w:t xml:space="preserve"> (i) modify or mak</w:t>
      </w:r>
      <w:r>
        <w:rPr>
          <w:rFonts w:ascii="Arial Narrow" w:hAnsi="Arial Narrow"/>
          <w:sz w:val="20"/>
          <w:szCs w:val="20"/>
        </w:rPr>
        <w:t>e</w:t>
      </w:r>
      <w:r w:rsidRPr="0001121F">
        <w:rPr>
          <w:rFonts w:ascii="Arial Narrow" w:hAnsi="Arial Narrow"/>
          <w:sz w:val="20"/>
          <w:szCs w:val="20"/>
        </w:rPr>
        <w:t xml:space="preserve"> available to Purchaser instructions for modifying the Software; or (ii) mak</w:t>
      </w:r>
      <w:r>
        <w:rPr>
          <w:rFonts w:ascii="Arial Narrow" w:hAnsi="Arial Narrow"/>
          <w:sz w:val="20"/>
          <w:szCs w:val="20"/>
        </w:rPr>
        <w:t>e</w:t>
      </w:r>
      <w:r w:rsidRPr="0001121F">
        <w:rPr>
          <w:rFonts w:ascii="Arial Narrow" w:hAnsi="Arial Narrow"/>
          <w:sz w:val="20"/>
          <w:szCs w:val="20"/>
        </w:rPr>
        <w:t xml:space="preserve"> available at Extrel's facility necessary corrected or replacement Software.  </w:t>
      </w:r>
      <w:r>
        <w:rPr>
          <w:rFonts w:ascii="Arial Narrow" w:hAnsi="Arial Narrow"/>
          <w:sz w:val="20"/>
          <w:szCs w:val="20"/>
        </w:rPr>
        <w:t xml:space="preserve">If neither (i) nor (ii) is commercially feasible for Extrel, Extrel will refund the portion of the price applicable to the non-conforming Software.  </w:t>
      </w:r>
      <w:r w:rsidRPr="0001121F">
        <w:rPr>
          <w:rFonts w:ascii="Arial Narrow" w:hAnsi="Arial Narrow"/>
          <w:sz w:val="20"/>
          <w:szCs w:val="20"/>
        </w:rPr>
        <w:t xml:space="preserve">Extrel </w:t>
      </w:r>
      <w:r>
        <w:rPr>
          <w:rFonts w:ascii="Arial Narrow" w:hAnsi="Arial Narrow"/>
          <w:sz w:val="20"/>
          <w:szCs w:val="20"/>
        </w:rPr>
        <w:t>will</w:t>
      </w:r>
      <w:r w:rsidRPr="0001121F">
        <w:rPr>
          <w:rFonts w:ascii="Arial Narrow" w:hAnsi="Arial Narrow"/>
          <w:sz w:val="20"/>
          <w:szCs w:val="20"/>
        </w:rPr>
        <w:t xml:space="preserve"> have no obligation with respect to any nonconformities resulting from unauthorized modification of the Software or Purchaser-supplied software or interfacing.  Extrel does not warrant that the functions contained in the </w:t>
      </w:r>
      <w:r>
        <w:rPr>
          <w:rFonts w:ascii="Arial Narrow" w:hAnsi="Arial Narrow"/>
          <w:sz w:val="20"/>
          <w:szCs w:val="20"/>
        </w:rPr>
        <w:t>S</w:t>
      </w:r>
      <w:r w:rsidRPr="0001121F">
        <w:rPr>
          <w:rFonts w:ascii="Arial Narrow" w:hAnsi="Arial Narrow"/>
          <w:sz w:val="20"/>
          <w:szCs w:val="20"/>
        </w:rPr>
        <w:t xml:space="preserve">oftware will operate in combinations which may be selected for use by Purchaser, or that the Software </w:t>
      </w:r>
      <w:r>
        <w:rPr>
          <w:rFonts w:ascii="Arial Narrow" w:hAnsi="Arial Narrow"/>
          <w:sz w:val="20"/>
          <w:szCs w:val="20"/>
        </w:rPr>
        <w:t>is</w:t>
      </w:r>
      <w:r w:rsidRPr="0001121F">
        <w:rPr>
          <w:rFonts w:ascii="Arial Narrow" w:hAnsi="Arial Narrow"/>
          <w:sz w:val="20"/>
          <w:szCs w:val="20"/>
        </w:rPr>
        <w:t xml:space="preserve"> free from errors. </w:t>
      </w:r>
    </w:p>
    <w:p w14:paraId="07414484"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(e)  THE FOREGOING WARRANTIES ARE EXCLUSIVE AND IN LIEU OF ALL OTHER WARRANTIES, WHETHER WRITTEN, ORAL OR IMPLIED, AND </w:t>
      </w:r>
      <w:r>
        <w:rPr>
          <w:rFonts w:ascii="Arial Narrow" w:hAnsi="Arial Narrow"/>
          <w:sz w:val="20"/>
          <w:szCs w:val="20"/>
        </w:rPr>
        <w:t xml:space="preserve">EXTREL HEREBY DISCLAIMS </w:t>
      </w:r>
      <w:r w:rsidRPr="0001121F">
        <w:rPr>
          <w:rFonts w:ascii="Arial Narrow" w:hAnsi="Arial Narrow"/>
          <w:sz w:val="20"/>
          <w:szCs w:val="20"/>
        </w:rPr>
        <w:t>ALL OTHER WARRANTIES</w:t>
      </w:r>
      <w:r>
        <w:rPr>
          <w:rFonts w:ascii="Arial Narrow" w:hAnsi="Arial Narrow"/>
          <w:sz w:val="20"/>
          <w:szCs w:val="20"/>
        </w:rPr>
        <w:t>, EXPRESS OR IMPLIED,</w:t>
      </w:r>
      <w:r w:rsidRPr="0001121F">
        <w:rPr>
          <w:rFonts w:ascii="Arial Narrow" w:hAnsi="Arial Narrow"/>
          <w:sz w:val="20"/>
          <w:szCs w:val="20"/>
        </w:rPr>
        <w:t xml:space="preserve"> INCLUDING</w:t>
      </w:r>
      <w:r>
        <w:rPr>
          <w:rFonts w:ascii="Arial Narrow" w:hAnsi="Arial Narrow"/>
          <w:sz w:val="20"/>
          <w:szCs w:val="20"/>
        </w:rPr>
        <w:t>, BUT NOT LIMITED TO,</w:t>
      </w:r>
      <w:r w:rsidRPr="0001121F">
        <w:rPr>
          <w:rFonts w:ascii="Arial Narrow" w:hAnsi="Arial Narrow"/>
          <w:sz w:val="20"/>
          <w:szCs w:val="20"/>
        </w:rPr>
        <w:t xml:space="preserve"> ANY IMPLIED WARRANTIES OF MERCHANTABILITY OR FITNESS FOR A PARTICULAR PURPOSE</w:t>
      </w:r>
      <w:r>
        <w:rPr>
          <w:rFonts w:ascii="Arial Narrow" w:hAnsi="Arial Narrow"/>
          <w:sz w:val="20"/>
          <w:szCs w:val="20"/>
        </w:rPr>
        <w:t xml:space="preserve"> </w:t>
      </w:r>
      <w:r w:rsidRPr="0001121F">
        <w:rPr>
          <w:rFonts w:ascii="Arial Narrow" w:hAnsi="Arial Narrow"/>
          <w:sz w:val="20"/>
          <w:szCs w:val="20"/>
        </w:rPr>
        <w:t xml:space="preserve">OR </w:t>
      </w:r>
      <w:r>
        <w:rPr>
          <w:rFonts w:ascii="Arial Narrow" w:hAnsi="Arial Narrow"/>
          <w:sz w:val="20"/>
          <w:szCs w:val="20"/>
        </w:rPr>
        <w:t xml:space="preserve">NONINFRINGEMENT OR WARRANTIES ARISING FROM COURSE OF DEALING OR </w:t>
      </w:r>
      <w:r w:rsidRPr="0001121F">
        <w:rPr>
          <w:rFonts w:ascii="Arial Narrow" w:hAnsi="Arial Narrow"/>
          <w:sz w:val="20"/>
          <w:szCs w:val="20"/>
        </w:rPr>
        <w:t>USAGE OF TRADE. THE REMEDIES STATED HEREIN CONSTITUTE PURCHASER’S EXCLUSIVE REMEDIES AND EXTREL’S ENTIRE LIABILITY FOR ANY BREACH OF WARRANTY.</w:t>
      </w:r>
    </w:p>
    <w:p w14:paraId="6DEE338C" w14:textId="77777777" w:rsidR="00536D2A" w:rsidRPr="0001121F" w:rsidRDefault="00536D2A" w:rsidP="00536D2A">
      <w:pPr>
        <w:jc w:val="both"/>
        <w:rPr>
          <w:rFonts w:ascii="Arial Narrow" w:hAnsi="Arial Narrow"/>
          <w:sz w:val="20"/>
          <w:szCs w:val="20"/>
        </w:rPr>
      </w:pPr>
    </w:p>
    <w:p w14:paraId="663C7985" w14:textId="77777777" w:rsidR="00536D2A" w:rsidRPr="0001121F" w:rsidRDefault="00536D2A" w:rsidP="00536D2A">
      <w:pPr>
        <w:keepNext/>
        <w:keepLines/>
        <w:jc w:val="both"/>
        <w:rPr>
          <w:rFonts w:ascii="Arial Narrow" w:hAnsi="Arial Narrow"/>
          <w:sz w:val="20"/>
          <w:szCs w:val="20"/>
        </w:rPr>
      </w:pPr>
      <w:r w:rsidRPr="0001121F">
        <w:rPr>
          <w:rFonts w:ascii="Arial Narrow" w:hAnsi="Arial Narrow"/>
          <w:sz w:val="20"/>
          <w:szCs w:val="20"/>
        </w:rPr>
        <w:t xml:space="preserve">9.  Intellectual Property Defense and Indemnity. </w:t>
      </w:r>
    </w:p>
    <w:p w14:paraId="390EC04E" w14:textId="77777777" w:rsidR="00536D2A" w:rsidRPr="0001121F" w:rsidRDefault="00536D2A" w:rsidP="00536D2A">
      <w:pPr>
        <w:keepNext/>
        <w:keepLines/>
        <w:jc w:val="both"/>
        <w:rPr>
          <w:rFonts w:ascii="Arial Narrow" w:hAnsi="Arial Narrow"/>
          <w:sz w:val="20"/>
          <w:szCs w:val="20"/>
        </w:rPr>
      </w:pPr>
      <w:r w:rsidRPr="0001121F">
        <w:rPr>
          <w:rFonts w:ascii="Arial Narrow" w:hAnsi="Arial Narrow"/>
          <w:sz w:val="20"/>
          <w:szCs w:val="20"/>
        </w:rPr>
        <w:t xml:space="preserve">(a)  Extrel shall defend at its own expense any claim against Purchaser alleging that the Equipment directly infringes a </w:t>
      </w:r>
      <w:r>
        <w:rPr>
          <w:rFonts w:ascii="Arial Narrow" w:hAnsi="Arial Narrow"/>
          <w:sz w:val="20"/>
          <w:szCs w:val="20"/>
        </w:rPr>
        <w:t xml:space="preserve">valid United States </w:t>
      </w:r>
      <w:r w:rsidRPr="0001121F">
        <w:rPr>
          <w:rFonts w:ascii="Arial Narrow" w:hAnsi="Arial Narrow"/>
          <w:sz w:val="20"/>
          <w:szCs w:val="20"/>
        </w:rPr>
        <w:t xml:space="preserve">patent or copyright </w:t>
      </w:r>
      <w:r>
        <w:rPr>
          <w:rFonts w:ascii="Arial Narrow" w:hAnsi="Arial Narrow"/>
          <w:sz w:val="20"/>
          <w:szCs w:val="20"/>
        </w:rPr>
        <w:t xml:space="preserve">(an “IP Claim”) </w:t>
      </w:r>
      <w:r w:rsidRPr="0001121F">
        <w:rPr>
          <w:rFonts w:ascii="Arial Narrow" w:hAnsi="Arial Narrow"/>
          <w:sz w:val="20"/>
          <w:szCs w:val="20"/>
        </w:rPr>
        <w:t xml:space="preserve">and to pay all damages and costs arising out of any such </w:t>
      </w:r>
      <w:r>
        <w:rPr>
          <w:rFonts w:ascii="Arial Narrow" w:hAnsi="Arial Narrow"/>
          <w:sz w:val="20"/>
          <w:szCs w:val="20"/>
        </w:rPr>
        <w:t>IP C</w:t>
      </w:r>
      <w:r w:rsidRPr="0001121F">
        <w:rPr>
          <w:rFonts w:ascii="Arial Narrow" w:hAnsi="Arial Narrow"/>
          <w:sz w:val="20"/>
          <w:szCs w:val="20"/>
        </w:rPr>
        <w:t xml:space="preserve">laim, provided that Purchaser has given Extrel prompt written notice of such </w:t>
      </w:r>
      <w:r>
        <w:rPr>
          <w:rFonts w:ascii="Arial Narrow" w:hAnsi="Arial Narrow"/>
          <w:sz w:val="20"/>
          <w:szCs w:val="20"/>
        </w:rPr>
        <w:t>IP C</w:t>
      </w:r>
      <w:r w:rsidRPr="0001121F">
        <w:rPr>
          <w:rFonts w:ascii="Arial Narrow" w:hAnsi="Arial Narrow"/>
          <w:sz w:val="20"/>
          <w:szCs w:val="20"/>
        </w:rPr>
        <w:t>laim, all necessary cooperation and assistance in the defense thereof and the right to control all aspects of the defense thereof including</w:t>
      </w:r>
      <w:r>
        <w:rPr>
          <w:rFonts w:ascii="Arial Narrow" w:hAnsi="Arial Narrow"/>
          <w:sz w:val="20"/>
          <w:szCs w:val="20"/>
        </w:rPr>
        <w:t>, but not limited to,</w:t>
      </w:r>
      <w:r w:rsidRPr="0001121F">
        <w:rPr>
          <w:rFonts w:ascii="Arial Narrow" w:hAnsi="Arial Narrow"/>
          <w:sz w:val="20"/>
          <w:szCs w:val="20"/>
        </w:rPr>
        <w:t xml:space="preserve"> the right to settle or otherwise compromise the </w:t>
      </w:r>
      <w:r>
        <w:rPr>
          <w:rFonts w:ascii="Arial Narrow" w:hAnsi="Arial Narrow"/>
          <w:sz w:val="20"/>
          <w:szCs w:val="20"/>
        </w:rPr>
        <w:t>IP C</w:t>
      </w:r>
      <w:r w:rsidRPr="0001121F">
        <w:rPr>
          <w:rFonts w:ascii="Arial Narrow" w:hAnsi="Arial Narrow"/>
          <w:sz w:val="20"/>
          <w:szCs w:val="20"/>
        </w:rPr>
        <w:t>laim on behalf of Purchaser.</w:t>
      </w:r>
    </w:p>
    <w:p w14:paraId="05F433C6"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(b)  Extrel shall have no obligation hereunder and this provision </w:t>
      </w:r>
      <w:r>
        <w:rPr>
          <w:rFonts w:ascii="Arial Narrow" w:hAnsi="Arial Narrow"/>
          <w:sz w:val="20"/>
          <w:szCs w:val="20"/>
        </w:rPr>
        <w:t>will</w:t>
      </w:r>
      <w:r w:rsidRPr="0001121F">
        <w:rPr>
          <w:rFonts w:ascii="Arial Narrow" w:hAnsi="Arial Narrow"/>
          <w:sz w:val="20"/>
          <w:szCs w:val="20"/>
        </w:rPr>
        <w:t xml:space="preserve"> not apply to:  (i) any other equipment or processes, including</w:t>
      </w:r>
      <w:r>
        <w:rPr>
          <w:rFonts w:ascii="Arial Narrow" w:hAnsi="Arial Narrow"/>
          <w:sz w:val="20"/>
          <w:szCs w:val="20"/>
        </w:rPr>
        <w:t>, but not limited to,</w:t>
      </w:r>
      <w:r w:rsidRPr="0001121F">
        <w:rPr>
          <w:rFonts w:ascii="Arial Narrow" w:hAnsi="Arial Narrow"/>
          <w:sz w:val="20"/>
          <w:szCs w:val="20"/>
        </w:rPr>
        <w:t xml:space="preserve"> Equipment which ha</w:t>
      </w:r>
      <w:r>
        <w:rPr>
          <w:rFonts w:ascii="Arial Narrow" w:hAnsi="Arial Narrow"/>
          <w:sz w:val="20"/>
          <w:szCs w:val="20"/>
        </w:rPr>
        <w:t>s</w:t>
      </w:r>
      <w:r w:rsidRPr="0001121F">
        <w:rPr>
          <w:rFonts w:ascii="Arial Narrow" w:hAnsi="Arial Narrow"/>
          <w:sz w:val="20"/>
          <w:szCs w:val="20"/>
        </w:rPr>
        <w:t xml:space="preserve"> been modified or combined with other equipment not supplied by Extrel; (ii) any Equipment supplied according to a design, other than an Extrel design, </w:t>
      </w:r>
      <w:r>
        <w:rPr>
          <w:rFonts w:ascii="Arial Narrow" w:hAnsi="Arial Narrow"/>
          <w:sz w:val="20"/>
          <w:szCs w:val="20"/>
        </w:rPr>
        <w:t xml:space="preserve">provided or </w:t>
      </w:r>
      <w:r w:rsidRPr="0001121F">
        <w:rPr>
          <w:rFonts w:ascii="Arial Narrow" w:hAnsi="Arial Narrow"/>
          <w:sz w:val="20"/>
          <w:szCs w:val="20"/>
        </w:rPr>
        <w:t>required by Purchaser; (iii) any products manufactured by the Equipment; (iv) use of the Equipment in violation of th</w:t>
      </w:r>
      <w:r>
        <w:rPr>
          <w:rFonts w:ascii="Arial Narrow" w:hAnsi="Arial Narrow"/>
          <w:sz w:val="20"/>
          <w:szCs w:val="20"/>
        </w:rPr>
        <w:t>is</w:t>
      </w:r>
      <w:r w:rsidRPr="0001121F">
        <w:rPr>
          <w:rFonts w:ascii="Arial Narrow" w:hAnsi="Arial Narrow"/>
          <w:sz w:val="20"/>
          <w:szCs w:val="20"/>
        </w:rPr>
        <w:t xml:space="preserve"> </w:t>
      </w:r>
      <w:r>
        <w:rPr>
          <w:rFonts w:ascii="Arial Narrow" w:hAnsi="Arial Narrow"/>
          <w:sz w:val="20"/>
          <w:szCs w:val="20"/>
        </w:rPr>
        <w:t>Sales Agreement or applicable law</w:t>
      </w:r>
      <w:r w:rsidRPr="0001121F">
        <w:rPr>
          <w:rFonts w:ascii="Arial Narrow" w:hAnsi="Arial Narrow"/>
          <w:sz w:val="20"/>
          <w:szCs w:val="20"/>
        </w:rPr>
        <w:t>; or (v) any claim settled or otherwise compromised without the prior written consent of Extrel.</w:t>
      </w:r>
    </w:p>
    <w:p w14:paraId="0472F8B1"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lastRenderedPageBreak/>
        <w:t xml:space="preserve">(c)  If the Equipment becomes, or in the opinion of Extrel is likely to become, the subject of </w:t>
      </w:r>
      <w:r>
        <w:rPr>
          <w:rFonts w:ascii="Arial Narrow" w:hAnsi="Arial Narrow"/>
          <w:sz w:val="20"/>
          <w:szCs w:val="20"/>
        </w:rPr>
        <w:t>an IP C</w:t>
      </w:r>
      <w:r w:rsidRPr="0001121F">
        <w:rPr>
          <w:rFonts w:ascii="Arial Narrow" w:hAnsi="Arial Narrow"/>
          <w:sz w:val="20"/>
          <w:szCs w:val="20"/>
        </w:rPr>
        <w:t>laim, Extrel may, at its option and its own expense</w:t>
      </w:r>
      <w:r>
        <w:rPr>
          <w:rFonts w:ascii="Arial Narrow" w:hAnsi="Arial Narrow"/>
          <w:sz w:val="20"/>
          <w:szCs w:val="20"/>
        </w:rPr>
        <w:t>:</w:t>
      </w:r>
      <w:r w:rsidRPr="0001121F">
        <w:rPr>
          <w:rFonts w:ascii="Arial Narrow" w:hAnsi="Arial Narrow"/>
          <w:sz w:val="20"/>
          <w:szCs w:val="20"/>
        </w:rPr>
        <w:t xml:space="preserve"> </w:t>
      </w:r>
      <w:r>
        <w:rPr>
          <w:rFonts w:ascii="Arial Narrow" w:hAnsi="Arial Narrow"/>
          <w:sz w:val="20"/>
          <w:szCs w:val="20"/>
        </w:rPr>
        <w:t xml:space="preserve">(i) </w:t>
      </w:r>
      <w:r w:rsidRPr="0001121F">
        <w:rPr>
          <w:rFonts w:ascii="Arial Narrow" w:hAnsi="Arial Narrow"/>
          <w:sz w:val="20"/>
          <w:szCs w:val="20"/>
        </w:rPr>
        <w:t xml:space="preserve">procure for Purchaser the right to continue using said Equipment; </w:t>
      </w:r>
      <w:r>
        <w:rPr>
          <w:rFonts w:ascii="Arial Narrow" w:hAnsi="Arial Narrow"/>
          <w:sz w:val="20"/>
          <w:szCs w:val="20"/>
        </w:rPr>
        <w:t>(ii)</w:t>
      </w:r>
      <w:r w:rsidRPr="0001121F">
        <w:rPr>
          <w:rFonts w:ascii="Arial Narrow" w:hAnsi="Arial Narrow"/>
          <w:sz w:val="20"/>
          <w:szCs w:val="20"/>
        </w:rPr>
        <w:t xml:space="preserve"> modify or replace </w:t>
      </w:r>
      <w:r>
        <w:rPr>
          <w:rFonts w:ascii="Arial Narrow" w:hAnsi="Arial Narrow"/>
          <w:sz w:val="20"/>
          <w:szCs w:val="20"/>
        </w:rPr>
        <w:t>the Equipment</w:t>
      </w:r>
      <w:r w:rsidRPr="0001121F">
        <w:rPr>
          <w:rFonts w:ascii="Arial Narrow" w:hAnsi="Arial Narrow"/>
          <w:sz w:val="20"/>
          <w:szCs w:val="20"/>
        </w:rPr>
        <w:t xml:space="preserve"> with non</w:t>
      </w:r>
      <w:r w:rsidRPr="0001121F">
        <w:rPr>
          <w:rFonts w:ascii="Arial Narrow" w:hAnsi="Arial Narrow"/>
          <w:sz w:val="20"/>
          <w:szCs w:val="20"/>
        </w:rPr>
        <w:noBreakHyphen/>
        <w:t>infringing equipment</w:t>
      </w:r>
      <w:r>
        <w:rPr>
          <w:rFonts w:ascii="Arial Narrow" w:hAnsi="Arial Narrow"/>
          <w:sz w:val="20"/>
          <w:szCs w:val="20"/>
        </w:rPr>
        <w:t>;</w:t>
      </w:r>
      <w:r w:rsidRPr="0001121F">
        <w:rPr>
          <w:rFonts w:ascii="Arial Narrow" w:hAnsi="Arial Narrow"/>
          <w:sz w:val="20"/>
          <w:szCs w:val="20"/>
        </w:rPr>
        <w:t xml:space="preserve"> or, </w:t>
      </w:r>
      <w:r>
        <w:rPr>
          <w:rFonts w:ascii="Arial Narrow" w:hAnsi="Arial Narrow"/>
          <w:sz w:val="20"/>
          <w:szCs w:val="20"/>
        </w:rPr>
        <w:t xml:space="preserve">(iii) </w:t>
      </w:r>
      <w:r w:rsidRPr="0001121F">
        <w:rPr>
          <w:rFonts w:ascii="Arial Narrow" w:hAnsi="Arial Narrow"/>
          <w:sz w:val="20"/>
          <w:szCs w:val="20"/>
        </w:rPr>
        <w:t xml:space="preserve">remove </w:t>
      </w:r>
      <w:r>
        <w:rPr>
          <w:rFonts w:ascii="Arial Narrow" w:hAnsi="Arial Narrow"/>
          <w:sz w:val="20"/>
          <w:szCs w:val="20"/>
        </w:rPr>
        <w:t>the Equipment</w:t>
      </w:r>
      <w:r w:rsidRPr="0001121F">
        <w:rPr>
          <w:rFonts w:ascii="Arial Narrow" w:hAnsi="Arial Narrow"/>
          <w:sz w:val="20"/>
          <w:szCs w:val="20"/>
        </w:rPr>
        <w:t xml:space="preserve"> and refund the portion of the price allocable to </w:t>
      </w:r>
      <w:r>
        <w:rPr>
          <w:rFonts w:ascii="Arial Narrow" w:hAnsi="Arial Narrow"/>
          <w:sz w:val="20"/>
          <w:szCs w:val="20"/>
        </w:rPr>
        <w:t>such</w:t>
      </w:r>
      <w:r w:rsidRPr="0001121F">
        <w:rPr>
          <w:rFonts w:ascii="Arial Narrow" w:hAnsi="Arial Narrow"/>
          <w:sz w:val="20"/>
          <w:szCs w:val="20"/>
        </w:rPr>
        <w:t xml:space="preserve"> Equipment.  </w:t>
      </w:r>
    </w:p>
    <w:p w14:paraId="49BB55E6"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(d)  If Purchaser fails to permit Extrel to take any of the above-stated actions, Extrel’s obligation(s) under this Article shall immediately terminate and Purchaser shall have no recourse against Extrel for breach of any of the provisions contained in this Article.  THE FOREGOING PARAGRAPHS STATE THE ENTIRE LIABILITY OF EXTREL FOR ANY INTELLECTUAL PROPERTY INFRINGEMENT.</w:t>
      </w:r>
    </w:p>
    <w:p w14:paraId="32DB29DA"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(e)  To the extent that said Equipment or any part thereof is modified by Purchaser, or combined </w:t>
      </w:r>
      <w:r>
        <w:rPr>
          <w:rFonts w:ascii="Arial Narrow" w:hAnsi="Arial Narrow"/>
          <w:sz w:val="20"/>
          <w:szCs w:val="20"/>
        </w:rPr>
        <w:t xml:space="preserve">or incorporated </w:t>
      </w:r>
      <w:r w:rsidRPr="0001121F">
        <w:rPr>
          <w:rFonts w:ascii="Arial Narrow" w:hAnsi="Arial Narrow"/>
          <w:sz w:val="20"/>
          <w:szCs w:val="20"/>
        </w:rPr>
        <w:t xml:space="preserve">by Purchaser with equipment or processes not furnished hereunder (except to the extent that Extrel is a contributory infringer) or said Equipment or any part thereof is used by Purchaser to perform a process not furnished hereunder by Extrel or to produce an article, and by reason of said modification, combination, </w:t>
      </w:r>
      <w:r>
        <w:rPr>
          <w:rFonts w:ascii="Arial Narrow" w:hAnsi="Arial Narrow"/>
          <w:sz w:val="20"/>
          <w:szCs w:val="20"/>
        </w:rPr>
        <w:t xml:space="preserve">incorporation, </w:t>
      </w:r>
      <w:r w:rsidRPr="0001121F">
        <w:rPr>
          <w:rFonts w:ascii="Arial Narrow" w:hAnsi="Arial Narrow"/>
          <w:sz w:val="20"/>
          <w:szCs w:val="20"/>
        </w:rPr>
        <w:t>performance or production, an action is brought against Extrel, Purchaser shall defend and indemnify Extrel in the same manner and to the same extent that Extrel would be obligated to indemnify Purchaser under this Article.</w:t>
      </w:r>
    </w:p>
    <w:p w14:paraId="1CE16D1C" w14:textId="77777777" w:rsidR="00536D2A" w:rsidRPr="0001121F" w:rsidRDefault="00536D2A" w:rsidP="00536D2A">
      <w:pPr>
        <w:jc w:val="both"/>
        <w:rPr>
          <w:rFonts w:ascii="Arial Narrow" w:hAnsi="Arial Narrow"/>
          <w:sz w:val="20"/>
          <w:szCs w:val="20"/>
        </w:rPr>
      </w:pPr>
    </w:p>
    <w:p w14:paraId="0F2387A4"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10.  Limitation of Liability. </w:t>
      </w:r>
    </w:p>
    <w:p w14:paraId="61176875" w14:textId="77777777" w:rsidR="00536D2A" w:rsidRPr="0001121F" w:rsidRDefault="00536D2A" w:rsidP="00536D2A">
      <w:pPr>
        <w:jc w:val="both"/>
        <w:rPr>
          <w:rFonts w:ascii="Arial Narrow" w:hAnsi="Arial Narrow"/>
          <w:caps/>
          <w:sz w:val="20"/>
          <w:szCs w:val="20"/>
        </w:rPr>
      </w:pPr>
      <w:r w:rsidRPr="0001121F">
        <w:rPr>
          <w:rFonts w:ascii="Arial Narrow" w:hAnsi="Arial Narrow"/>
          <w:sz w:val="20"/>
          <w:szCs w:val="20"/>
        </w:rPr>
        <w:t>(a</w:t>
      </w:r>
      <w:r w:rsidRPr="0001121F">
        <w:rPr>
          <w:rFonts w:ascii="Arial Narrow" w:hAnsi="Arial Narrow"/>
          <w:caps/>
          <w:sz w:val="20"/>
          <w:szCs w:val="20"/>
        </w:rPr>
        <w:t xml:space="preserve">)  Notwithstanding anything in this </w:t>
      </w:r>
      <w:r>
        <w:rPr>
          <w:rFonts w:ascii="Arial Narrow" w:hAnsi="Arial Narrow"/>
          <w:caps/>
          <w:sz w:val="20"/>
          <w:szCs w:val="20"/>
        </w:rPr>
        <w:t>Sales Agreement</w:t>
      </w:r>
      <w:r w:rsidRPr="0001121F">
        <w:rPr>
          <w:rFonts w:ascii="Arial Narrow" w:hAnsi="Arial Narrow"/>
          <w:caps/>
          <w:sz w:val="20"/>
          <w:szCs w:val="20"/>
        </w:rPr>
        <w:t xml:space="preserve"> to the contrary, (i) in no event shall Extrel, its suppliers or subcontractors be liable to Purchaser or any third party for special, indirect, incidental or consequential damages arising out of or relating to this </w:t>
      </w:r>
      <w:r>
        <w:rPr>
          <w:rFonts w:ascii="Arial Narrow" w:hAnsi="Arial Narrow"/>
          <w:caps/>
          <w:sz w:val="20"/>
          <w:szCs w:val="20"/>
        </w:rPr>
        <w:t>Sales Agreement</w:t>
      </w:r>
      <w:r w:rsidRPr="0001121F">
        <w:rPr>
          <w:rFonts w:ascii="Arial Narrow" w:hAnsi="Arial Narrow"/>
          <w:caps/>
          <w:sz w:val="20"/>
          <w:szCs w:val="20"/>
        </w:rPr>
        <w:t xml:space="preserve"> or the performance or breach thereof, including the performance or non-performance of the Equipment or Services, whether based in contract, warranty, tort, negligence, strict liability or otherwise, including, but not limited to, loss of profits or revenue, loss of use of the Equipment or any associated equipment, cost of capital, cost of substitute equipment, facilities or services, downtime costs or delays, or claims of customers of Purchaser or other third parties for any damages, and (ii) Extrel's maximum liability for any reason whatsoever, whether based in contract, warranty, tort, negligence, strict liability, or otherwise, arising out of or relating to this </w:t>
      </w:r>
      <w:r>
        <w:rPr>
          <w:rFonts w:ascii="Arial Narrow" w:hAnsi="Arial Narrow"/>
          <w:caps/>
          <w:sz w:val="20"/>
          <w:szCs w:val="20"/>
        </w:rPr>
        <w:t>Sales Agreement</w:t>
      </w:r>
      <w:r w:rsidRPr="0001121F">
        <w:rPr>
          <w:rFonts w:ascii="Arial Narrow" w:hAnsi="Arial Narrow"/>
          <w:caps/>
          <w:sz w:val="20"/>
          <w:szCs w:val="20"/>
        </w:rPr>
        <w:t xml:space="preserve"> or the performance or breach thereof, including the design, manufacture, sale, delivery, resale, repair, replacement, installation, technical direction of installation, inspection, operation or use of any Equipment covered by or furnished under this </w:t>
      </w:r>
      <w:r>
        <w:rPr>
          <w:rFonts w:ascii="Arial Narrow" w:hAnsi="Arial Narrow"/>
          <w:caps/>
          <w:sz w:val="20"/>
          <w:szCs w:val="20"/>
        </w:rPr>
        <w:t>Sales Agreement</w:t>
      </w:r>
      <w:r w:rsidRPr="0001121F">
        <w:rPr>
          <w:rFonts w:ascii="Arial Narrow" w:hAnsi="Arial Narrow"/>
          <w:caps/>
          <w:sz w:val="20"/>
          <w:szCs w:val="20"/>
        </w:rPr>
        <w:t>, or from any Services rendered in connection therewith, shall in no case exceed the purchase price allocable to the Equipment or part thereof or Services which gives rise to the related claim.</w:t>
      </w:r>
    </w:p>
    <w:p w14:paraId="5A0F2E17" w14:textId="77777777" w:rsidR="00536D2A" w:rsidRDefault="00536D2A" w:rsidP="00536D2A">
      <w:pPr>
        <w:jc w:val="both"/>
        <w:rPr>
          <w:rFonts w:ascii="Arial Narrow" w:hAnsi="Arial Narrow"/>
          <w:sz w:val="20"/>
          <w:szCs w:val="20"/>
        </w:rPr>
      </w:pPr>
      <w:r w:rsidRPr="0001121F">
        <w:rPr>
          <w:rFonts w:ascii="Arial Narrow" w:hAnsi="Arial Narrow"/>
          <w:sz w:val="20"/>
          <w:szCs w:val="20"/>
        </w:rPr>
        <w:t xml:space="preserve">(b)  </w:t>
      </w:r>
      <w:r>
        <w:rPr>
          <w:rFonts w:ascii="Arial Narrow" w:hAnsi="Arial Narrow"/>
          <w:sz w:val="20"/>
          <w:szCs w:val="20"/>
        </w:rPr>
        <w:t>The parties intend the exclusion of consequential damages as an independent agreement, regardless of any failure of the essential purpose of Purchaser’s sole and exclusive remedy.</w:t>
      </w:r>
    </w:p>
    <w:p w14:paraId="1367FD2D" w14:textId="77777777" w:rsidR="00536D2A" w:rsidRPr="0001121F" w:rsidRDefault="00536D2A" w:rsidP="00536D2A">
      <w:pPr>
        <w:jc w:val="both"/>
        <w:rPr>
          <w:rFonts w:ascii="Arial Narrow" w:hAnsi="Arial Narrow"/>
          <w:sz w:val="20"/>
          <w:szCs w:val="20"/>
        </w:rPr>
      </w:pPr>
      <w:r>
        <w:rPr>
          <w:rFonts w:ascii="Arial Narrow" w:hAnsi="Arial Narrow"/>
          <w:sz w:val="20"/>
          <w:szCs w:val="20"/>
        </w:rPr>
        <w:t xml:space="preserve">(c)  </w:t>
      </w:r>
      <w:r w:rsidRPr="0001121F">
        <w:rPr>
          <w:rFonts w:ascii="Arial Narrow" w:hAnsi="Arial Narrow"/>
          <w:sz w:val="20"/>
          <w:szCs w:val="20"/>
        </w:rPr>
        <w:t xml:space="preserve">All claims against Extrel arising out of or relating to this </w:t>
      </w:r>
      <w:r>
        <w:rPr>
          <w:rFonts w:ascii="Arial Narrow" w:hAnsi="Arial Narrow"/>
          <w:sz w:val="20"/>
          <w:szCs w:val="20"/>
        </w:rPr>
        <w:t>Sales Agreement</w:t>
      </w:r>
      <w:r w:rsidRPr="0001121F">
        <w:rPr>
          <w:rFonts w:ascii="Arial Narrow" w:hAnsi="Arial Narrow"/>
          <w:sz w:val="20"/>
          <w:szCs w:val="20"/>
        </w:rPr>
        <w:t xml:space="preserve"> or the performance or breach thereof </w:t>
      </w:r>
      <w:r>
        <w:rPr>
          <w:rFonts w:ascii="Arial Narrow" w:hAnsi="Arial Narrow"/>
          <w:sz w:val="20"/>
          <w:szCs w:val="20"/>
        </w:rPr>
        <w:t>will</w:t>
      </w:r>
      <w:r w:rsidRPr="0001121F">
        <w:rPr>
          <w:rFonts w:ascii="Arial Narrow" w:hAnsi="Arial Narrow"/>
          <w:sz w:val="20"/>
          <w:szCs w:val="20"/>
        </w:rPr>
        <w:t xml:space="preserve"> expire unless brought within one year of the time of accrual thereof.</w:t>
      </w:r>
    </w:p>
    <w:p w14:paraId="17687281" w14:textId="77777777" w:rsidR="00536D2A" w:rsidRDefault="00536D2A" w:rsidP="00536D2A">
      <w:pPr>
        <w:jc w:val="both"/>
        <w:rPr>
          <w:rFonts w:ascii="Arial Narrow" w:hAnsi="Arial Narrow"/>
          <w:sz w:val="20"/>
          <w:szCs w:val="20"/>
        </w:rPr>
      </w:pPr>
      <w:r w:rsidRPr="0001121F">
        <w:rPr>
          <w:rFonts w:ascii="Arial Narrow" w:hAnsi="Arial Narrow"/>
          <w:sz w:val="20"/>
          <w:szCs w:val="20"/>
        </w:rPr>
        <w:t>(</w:t>
      </w:r>
      <w:r>
        <w:rPr>
          <w:rFonts w:ascii="Arial Narrow" w:hAnsi="Arial Narrow"/>
          <w:sz w:val="20"/>
          <w:szCs w:val="20"/>
        </w:rPr>
        <w:t>d</w:t>
      </w:r>
      <w:r w:rsidRPr="0001121F">
        <w:rPr>
          <w:rFonts w:ascii="Arial Narrow" w:hAnsi="Arial Narrow"/>
          <w:sz w:val="20"/>
          <w:szCs w:val="20"/>
        </w:rPr>
        <w:t xml:space="preserve">)  </w:t>
      </w:r>
      <w:r>
        <w:rPr>
          <w:rFonts w:ascii="Arial Narrow" w:hAnsi="Arial Narrow"/>
          <w:sz w:val="20"/>
          <w:szCs w:val="20"/>
        </w:rPr>
        <w:t>In the event that Purchaser resells any of the Equipment or Services, the terms of this Sales Agreement limit Extrel’s liability to the buyer to the same extent that Extrel’s liability to Purchaser is limited in this Agreement.</w:t>
      </w:r>
    </w:p>
    <w:p w14:paraId="1CFD7976" w14:textId="77777777" w:rsidR="00536D2A" w:rsidRPr="0001121F" w:rsidRDefault="00536D2A" w:rsidP="00536D2A">
      <w:pPr>
        <w:jc w:val="both"/>
        <w:rPr>
          <w:rFonts w:ascii="Arial Narrow" w:hAnsi="Arial Narrow"/>
          <w:sz w:val="20"/>
          <w:szCs w:val="20"/>
        </w:rPr>
      </w:pPr>
      <w:r>
        <w:rPr>
          <w:rFonts w:ascii="Arial Narrow" w:hAnsi="Arial Narrow"/>
          <w:sz w:val="20"/>
          <w:szCs w:val="20"/>
        </w:rPr>
        <w:t xml:space="preserve">(e)  </w:t>
      </w:r>
      <w:r w:rsidRPr="0001121F">
        <w:rPr>
          <w:rFonts w:ascii="Arial Narrow" w:hAnsi="Arial Narrow"/>
          <w:sz w:val="20"/>
          <w:szCs w:val="20"/>
        </w:rPr>
        <w:t xml:space="preserve">In no event, regardless of cause, </w:t>
      </w:r>
      <w:r>
        <w:rPr>
          <w:rFonts w:ascii="Arial Narrow" w:hAnsi="Arial Narrow"/>
          <w:sz w:val="20"/>
          <w:szCs w:val="20"/>
        </w:rPr>
        <w:t>will Extrel be subject to insurance requirements or indemnification, waiver and/or release agreements of Purchaser, or third-party safety auditing such as ISNetworld or PICS, and Extrel shall not</w:t>
      </w:r>
      <w:r w:rsidRPr="0001121F">
        <w:rPr>
          <w:rFonts w:ascii="Arial Narrow" w:hAnsi="Arial Narrow"/>
          <w:sz w:val="20"/>
          <w:szCs w:val="20"/>
        </w:rPr>
        <w:t xml:space="preserve"> be liable for penalties or penalty clauses of any description or for indemnification of Purchaser or others for costs, damages, or expenses arising out of or related to the Equipment and/or Services.</w:t>
      </w:r>
      <w:r>
        <w:rPr>
          <w:rFonts w:ascii="Arial Narrow" w:hAnsi="Arial Narrow"/>
          <w:sz w:val="20"/>
          <w:szCs w:val="20"/>
        </w:rPr>
        <w:t xml:space="preserve">  </w:t>
      </w:r>
    </w:p>
    <w:p w14:paraId="432958FE" w14:textId="77777777" w:rsidR="00536D2A" w:rsidRPr="0001121F" w:rsidRDefault="00536D2A" w:rsidP="00536D2A">
      <w:pPr>
        <w:jc w:val="both"/>
        <w:rPr>
          <w:rFonts w:ascii="Arial Narrow" w:hAnsi="Arial Narrow"/>
          <w:sz w:val="20"/>
          <w:szCs w:val="20"/>
        </w:rPr>
      </w:pPr>
    </w:p>
    <w:p w14:paraId="2447D9CC" w14:textId="77777777" w:rsidR="00536D2A" w:rsidRDefault="00536D2A" w:rsidP="00536D2A">
      <w:pPr>
        <w:jc w:val="both"/>
        <w:rPr>
          <w:rFonts w:ascii="Arial Narrow" w:hAnsi="Arial Narrow"/>
          <w:b/>
          <w:sz w:val="20"/>
          <w:szCs w:val="20"/>
        </w:rPr>
      </w:pPr>
      <w:r w:rsidRPr="0001121F">
        <w:rPr>
          <w:rFonts w:ascii="Arial Narrow" w:hAnsi="Arial Narrow"/>
          <w:sz w:val="20"/>
          <w:szCs w:val="20"/>
        </w:rPr>
        <w:t>11.  Laws and Regulations.</w:t>
      </w:r>
      <w:r w:rsidRPr="0001121F">
        <w:rPr>
          <w:rFonts w:ascii="Arial Narrow" w:hAnsi="Arial Narrow"/>
          <w:b/>
          <w:sz w:val="20"/>
          <w:szCs w:val="20"/>
        </w:rPr>
        <w:t xml:space="preserve">  </w:t>
      </w:r>
    </w:p>
    <w:p w14:paraId="737B328F" w14:textId="77777777" w:rsidR="00536D2A" w:rsidRDefault="00536D2A" w:rsidP="00536D2A">
      <w:pPr>
        <w:jc w:val="both"/>
        <w:rPr>
          <w:rFonts w:ascii="Arial Narrow" w:hAnsi="Arial Narrow"/>
          <w:sz w:val="20"/>
          <w:szCs w:val="20"/>
        </w:rPr>
      </w:pPr>
      <w:r>
        <w:rPr>
          <w:rFonts w:ascii="Arial Narrow" w:hAnsi="Arial Narrow"/>
          <w:sz w:val="20"/>
          <w:szCs w:val="20"/>
        </w:rPr>
        <w:t>(a)  C</w:t>
      </w:r>
      <w:r w:rsidRPr="0001121F">
        <w:rPr>
          <w:rFonts w:ascii="Arial Narrow" w:hAnsi="Arial Narrow"/>
          <w:sz w:val="20"/>
          <w:szCs w:val="20"/>
        </w:rPr>
        <w:t xml:space="preserve">ompliance with any </w:t>
      </w:r>
      <w:r>
        <w:rPr>
          <w:rFonts w:ascii="Arial Narrow" w:hAnsi="Arial Narrow"/>
          <w:sz w:val="20"/>
          <w:szCs w:val="20"/>
        </w:rPr>
        <w:t xml:space="preserve">and </w:t>
      </w:r>
      <w:r>
        <w:rPr>
          <w:rFonts w:ascii="Arial Narrow" w:hAnsi="Arial Narrow"/>
          <w:sz w:val="20"/>
        </w:rPr>
        <w:t>all applicable national, state, federal, foreign, provincial, local and any other governmental authority laws, ordinances, treaties, rules, and regulations</w:t>
      </w:r>
      <w:r w:rsidRPr="0001121F">
        <w:rPr>
          <w:rFonts w:ascii="Arial Narrow" w:hAnsi="Arial Narrow"/>
          <w:sz w:val="20"/>
          <w:szCs w:val="20"/>
        </w:rPr>
        <w:t xml:space="preserve"> </w:t>
      </w:r>
      <w:r>
        <w:rPr>
          <w:rFonts w:ascii="Arial Narrow" w:hAnsi="Arial Narrow"/>
          <w:sz w:val="20"/>
          <w:szCs w:val="20"/>
        </w:rPr>
        <w:t xml:space="preserve">(“Laws”) </w:t>
      </w:r>
      <w:r w:rsidRPr="0001121F">
        <w:rPr>
          <w:rFonts w:ascii="Arial Narrow" w:hAnsi="Arial Narrow"/>
          <w:sz w:val="20"/>
          <w:szCs w:val="20"/>
        </w:rPr>
        <w:t>relating to the operation or use of the Equipment or Software</w:t>
      </w:r>
      <w:r>
        <w:rPr>
          <w:rFonts w:ascii="Arial Narrow" w:hAnsi="Arial Narrow"/>
          <w:sz w:val="20"/>
          <w:szCs w:val="20"/>
        </w:rPr>
        <w:t xml:space="preserve"> and </w:t>
      </w:r>
      <w:r w:rsidRPr="0001121F">
        <w:rPr>
          <w:rFonts w:ascii="Arial Narrow" w:hAnsi="Arial Narrow"/>
          <w:sz w:val="20"/>
          <w:szCs w:val="20"/>
        </w:rPr>
        <w:t xml:space="preserve">obtaining any permits, licenses or approvals from any governmental authority required in connection with the supply, erection or operation of the Equipment is the sole responsibility of Purchaser.  Extrel does not assume any responsibility for compliance with </w:t>
      </w:r>
      <w:r>
        <w:rPr>
          <w:rFonts w:ascii="Arial Narrow" w:hAnsi="Arial Narrow"/>
          <w:sz w:val="20"/>
          <w:szCs w:val="20"/>
        </w:rPr>
        <w:t>Laws</w:t>
      </w:r>
      <w:r w:rsidRPr="0001121F">
        <w:rPr>
          <w:rFonts w:ascii="Arial Narrow" w:hAnsi="Arial Narrow"/>
          <w:sz w:val="20"/>
          <w:szCs w:val="20"/>
        </w:rPr>
        <w:t>, except as expressly set forth herein</w:t>
      </w:r>
      <w:r>
        <w:rPr>
          <w:rFonts w:ascii="Arial Narrow" w:hAnsi="Arial Narrow"/>
          <w:sz w:val="20"/>
          <w:szCs w:val="20"/>
        </w:rPr>
        <w:t>.</w:t>
      </w:r>
      <w:r w:rsidRPr="0001121F">
        <w:rPr>
          <w:rFonts w:ascii="Arial Narrow" w:hAnsi="Arial Narrow"/>
          <w:sz w:val="20"/>
          <w:szCs w:val="20"/>
        </w:rPr>
        <w:t xml:space="preserve"> </w:t>
      </w:r>
    </w:p>
    <w:p w14:paraId="584F94C7" w14:textId="77777777" w:rsidR="00536D2A" w:rsidRPr="0001121F" w:rsidRDefault="00536D2A" w:rsidP="00536D2A">
      <w:pPr>
        <w:jc w:val="both"/>
        <w:rPr>
          <w:rFonts w:ascii="Arial Narrow" w:hAnsi="Arial Narrow"/>
          <w:sz w:val="20"/>
          <w:szCs w:val="20"/>
        </w:rPr>
      </w:pPr>
      <w:r>
        <w:rPr>
          <w:rFonts w:ascii="Arial Narrow" w:hAnsi="Arial Narrow"/>
          <w:sz w:val="20"/>
          <w:szCs w:val="20"/>
        </w:rPr>
        <w:t>(b)  Any and all matters of dispute between the parties to t</w:t>
      </w:r>
      <w:r w:rsidRPr="0001121F">
        <w:rPr>
          <w:rFonts w:ascii="Arial Narrow" w:hAnsi="Arial Narrow"/>
          <w:sz w:val="20"/>
          <w:szCs w:val="20"/>
        </w:rPr>
        <w:t xml:space="preserve">his </w:t>
      </w:r>
      <w:r>
        <w:rPr>
          <w:rFonts w:ascii="Arial Narrow" w:hAnsi="Arial Narrow"/>
          <w:sz w:val="20"/>
          <w:szCs w:val="20"/>
        </w:rPr>
        <w:t>Sales Agreement, whether arising from this Sales Agreement itself, the Equipment or Services provided in connection with this Sales Agreement, or arising from alleged extracontractual facts prior to, during, or subsequent to this Sales Agreement, including, without limitation, fraud, misrepresentation, negligence, or any other alleged tort or violation of the contract (“Dispute”),</w:t>
      </w:r>
      <w:r w:rsidRPr="0001121F">
        <w:rPr>
          <w:rFonts w:ascii="Arial Narrow" w:hAnsi="Arial Narrow"/>
          <w:sz w:val="20"/>
          <w:szCs w:val="20"/>
        </w:rPr>
        <w:t xml:space="preserve"> shall be governed by</w:t>
      </w:r>
      <w:r>
        <w:rPr>
          <w:rFonts w:ascii="Arial Narrow" w:hAnsi="Arial Narrow"/>
          <w:sz w:val="20"/>
          <w:szCs w:val="20"/>
        </w:rPr>
        <w:t>, construed, and enforced in accordance with</w:t>
      </w:r>
      <w:r w:rsidRPr="0001121F">
        <w:rPr>
          <w:rFonts w:ascii="Arial Narrow" w:hAnsi="Arial Narrow"/>
          <w:sz w:val="20"/>
          <w:szCs w:val="20"/>
        </w:rPr>
        <w:t xml:space="preserve"> the laws of the Commonwealth of Pennsylvania,</w:t>
      </w:r>
      <w:r>
        <w:rPr>
          <w:rFonts w:ascii="Arial Narrow" w:hAnsi="Arial Narrow"/>
          <w:sz w:val="20"/>
          <w:szCs w:val="20"/>
        </w:rPr>
        <w:t xml:space="preserve"> including, without limitation, the Pennsylvania statute of limitations,</w:t>
      </w:r>
      <w:r w:rsidRPr="0001121F">
        <w:rPr>
          <w:rFonts w:ascii="Arial Narrow" w:hAnsi="Arial Narrow"/>
          <w:sz w:val="20"/>
          <w:szCs w:val="20"/>
        </w:rPr>
        <w:t xml:space="preserve"> but excluding the provisions of the United Nations Convention on Contracts for the International Sale of Goods and excluding Pennsylvania law with respect to conflicts of law</w:t>
      </w:r>
      <w:r>
        <w:rPr>
          <w:rFonts w:ascii="Arial Narrow" w:hAnsi="Arial Narrow"/>
          <w:sz w:val="20"/>
          <w:szCs w:val="20"/>
        </w:rPr>
        <w:t>, regardless of the legal theory upon which such matter is asserted</w:t>
      </w:r>
      <w:r w:rsidRPr="0001121F">
        <w:rPr>
          <w:rFonts w:ascii="Arial Narrow" w:hAnsi="Arial Narrow"/>
          <w:sz w:val="20"/>
          <w:szCs w:val="20"/>
        </w:rPr>
        <w:t>.</w:t>
      </w:r>
      <w:r>
        <w:rPr>
          <w:rFonts w:ascii="Arial Narrow" w:hAnsi="Arial Narrow"/>
          <w:sz w:val="20"/>
          <w:szCs w:val="20"/>
        </w:rPr>
        <w:t xml:space="preserve">  Any Dispute shall only be filed in a federal or state court located in Pittsburgh, Pennsylvania, to the exclusion of all other courts.  PURCHASER WAIVES ANY AND ALL DEFENSES BASED ON VENUE OR </w:t>
      </w:r>
      <w:r>
        <w:rPr>
          <w:rFonts w:ascii="Arial Narrow" w:hAnsi="Arial Narrow"/>
          <w:sz w:val="20"/>
          <w:szCs w:val="20"/>
        </w:rPr>
        <w:lastRenderedPageBreak/>
        <w:t>PERSONAL JURISDICTION AND THE RIGHT TO TRIAL BY JURY.</w:t>
      </w:r>
      <w:r w:rsidRPr="0001121F">
        <w:rPr>
          <w:rFonts w:ascii="Arial Narrow" w:hAnsi="Arial Narrow"/>
          <w:sz w:val="20"/>
          <w:szCs w:val="20"/>
        </w:rPr>
        <w:t xml:space="preserve">  </w:t>
      </w:r>
      <w:r>
        <w:rPr>
          <w:rFonts w:ascii="Arial Narrow" w:hAnsi="Arial Narrow"/>
          <w:sz w:val="20"/>
          <w:szCs w:val="20"/>
        </w:rPr>
        <w:t>The parties hereby agree that the United Nations Convention on Contracts for the International Sale of Goods will not apply to this Sales Agreement.</w:t>
      </w:r>
    </w:p>
    <w:p w14:paraId="000B87D0" w14:textId="77777777" w:rsidR="00536D2A" w:rsidRPr="0001121F" w:rsidRDefault="00536D2A" w:rsidP="00536D2A">
      <w:pPr>
        <w:jc w:val="both"/>
        <w:rPr>
          <w:rFonts w:ascii="Arial Narrow" w:hAnsi="Arial Narrow"/>
          <w:sz w:val="20"/>
          <w:szCs w:val="20"/>
        </w:rPr>
      </w:pPr>
    </w:p>
    <w:p w14:paraId="5565F128" w14:textId="77777777" w:rsidR="00536D2A" w:rsidRDefault="00536D2A" w:rsidP="00536D2A">
      <w:pPr>
        <w:jc w:val="both"/>
        <w:rPr>
          <w:rFonts w:ascii="Arial Narrow" w:hAnsi="Arial Narrow"/>
          <w:sz w:val="20"/>
          <w:szCs w:val="20"/>
        </w:rPr>
      </w:pPr>
      <w:r w:rsidRPr="0001121F">
        <w:rPr>
          <w:rFonts w:ascii="Arial Narrow" w:hAnsi="Arial Narrow"/>
          <w:sz w:val="20"/>
          <w:szCs w:val="20"/>
        </w:rPr>
        <w:t>1</w:t>
      </w:r>
      <w:r>
        <w:rPr>
          <w:rFonts w:ascii="Arial Narrow" w:hAnsi="Arial Narrow"/>
          <w:sz w:val="20"/>
          <w:szCs w:val="20"/>
        </w:rPr>
        <w:t>2</w:t>
      </w:r>
      <w:r w:rsidRPr="0001121F">
        <w:rPr>
          <w:rFonts w:ascii="Arial Narrow" w:hAnsi="Arial Narrow"/>
          <w:sz w:val="20"/>
          <w:szCs w:val="20"/>
        </w:rPr>
        <w:t>.  Software License.</w:t>
      </w:r>
    </w:p>
    <w:p w14:paraId="42E16705" w14:textId="77777777" w:rsidR="00536D2A" w:rsidRDefault="00536D2A" w:rsidP="00536D2A">
      <w:pPr>
        <w:jc w:val="both"/>
        <w:rPr>
          <w:rFonts w:ascii="Arial Narrow" w:hAnsi="Arial Narrow"/>
          <w:sz w:val="20"/>
          <w:szCs w:val="20"/>
        </w:rPr>
      </w:pPr>
      <w:r w:rsidRPr="0001121F">
        <w:rPr>
          <w:rFonts w:ascii="Arial Narrow" w:hAnsi="Arial Narrow"/>
          <w:sz w:val="20"/>
          <w:szCs w:val="20"/>
        </w:rPr>
        <w:t xml:space="preserve">(a)  </w:t>
      </w:r>
      <w:r>
        <w:rPr>
          <w:rFonts w:ascii="Arial Narrow" w:hAnsi="Arial Narrow"/>
          <w:sz w:val="20"/>
          <w:szCs w:val="20"/>
        </w:rPr>
        <w:t xml:space="preserve">With respect to any Software provided by Extrel to Purchaser, Extrel grants Purchaser a limited, non-exclusive, non-assignable, non-sublicensable, non-transferrable license to use such Software solely </w:t>
      </w:r>
      <w:r w:rsidRPr="0001121F">
        <w:rPr>
          <w:rFonts w:ascii="Arial Narrow" w:hAnsi="Arial Narrow"/>
          <w:sz w:val="20"/>
          <w:szCs w:val="20"/>
        </w:rPr>
        <w:t>in conjunction with equipment specified by Extrel</w:t>
      </w:r>
      <w:r>
        <w:rPr>
          <w:rFonts w:ascii="Arial Narrow" w:hAnsi="Arial Narrow"/>
          <w:sz w:val="20"/>
          <w:szCs w:val="20"/>
        </w:rPr>
        <w:t>.  Purchaser may make a single copy of the Software solely for backup or archival purposes.  Except as otherwise expressly permitted by this Sales Agreement, Purchaser may not: (i) copy, disclose, decompile, disassemble, modify, reverse engineer, or otherwise attempt to derive the source code for the Software, except the extent that applicable Laws specifically prohibit such restriction; (ii) modify or create derivative works from the Software, or any part thereof; (iii) redistribute, encumber, sell, rent, lease, sublicense or otherwise transfer any rights to the Software; (iv) remove or alter any trademark, logo, copyright or other proprietary notices, legends, symbols or labels in the Software; or (v) permit, assist, or encourage any third party to do any of the foregoing.</w:t>
      </w:r>
      <w:r w:rsidRPr="0001121F">
        <w:rPr>
          <w:rFonts w:ascii="Arial Narrow" w:hAnsi="Arial Narrow"/>
          <w:sz w:val="20"/>
          <w:szCs w:val="20"/>
        </w:rPr>
        <w:t xml:space="preserve"> Purchaser's right </w:t>
      </w:r>
      <w:r>
        <w:rPr>
          <w:rFonts w:ascii="Arial Narrow" w:hAnsi="Arial Narrow"/>
          <w:sz w:val="20"/>
          <w:szCs w:val="20"/>
        </w:rPr>
        <w:t xml:space="preserve">and license </w:t>
      </w:r>
      <w:r w:rsidRPr="0001121F">
        <w:rPr>
          <w:rFonts w:ascii="Arial Narrow" w:hAnsi="Arial Narrow"/>
          <w:sz w:val="20"/>
          <w:szCs w:val="20"/>
        </w:rPr>
        <w:t xml:space="preserve">to use the Software shall terminate immediately when the specified equipment is no longer used by Purchaser or </w:t>
      </w:r>
      <w:r>
        <w:rPr>
          <w:rFonts w:ascii="Arial Narrow" w:hAnsi="Arial Narrow"/>
          <w:sz w:val="20"/>
          <w:szCs w:val="20"/>
        </w:rPr>
        <w:t xml:space="preserve">upon </w:t>
      </w:r>
      <w:r w:rsidRPr="0001121F">
        <w:rPr>
          <w:rFonts w:ascii="Arial Narrow" w:hAnsi="Arial Narrow"/>
          <w:sz w:val="20"/>
          <w:szCs w:val="20"/>
        </w:rPr>
        <w:t>breach</w:t>
      </w:r>
      <w:r>
        <w:rPr>
          <w:rFonts w:ascii="Arial Narrow" w:hAnsi="Arial Narrow"/>
          <w:sz w:val="20"/>
          <w:szCs w:val="20"/>
        </w:rPr>
        <w:t xml:space="preserve"> of this Sales Agreement by Purchaser.</w:t>
      </w:r>
    </w:p>
    <w:p w14:paraId="5C3A09F9" w14:textId="77777777" w:rsidR="00536D2A" w:rsidRDefault="00536D2A" w:rsidP="00536D2A">
      <w:pPr>
        <w:jc w:val="both"/>
        <w:rPr>
          <w:rFonts w:ascii="Arial Narrow" w:hAnsi="Arial Narrow"/>
          <w:sz w:val="20"/>
          <w:szCs w:val="20"/>
        </w:rPr>
      </w:pPr>
      <w:r w:rsidRPr="0001121F">
        <w:rPr>
          <w:rFonts w:ascii="Arial Narrow" w:hAnsi="Arial Narrow"/>
          <w:sz w:val="20"/>
          <w:szCs w:val="20"/>
        </w:rPr>
        <w:t xml:space="preserve">(b)  Nothing in this </w:t>
      </w:r>
      <w:r>
        <w:rPr>
          <w:rFonts w:ascii="Arial Narrow" w:hAnsi="Arial Narrow"/>
          <w:sz w:val="20"/>
          <w:szCs w:val="20"/>
        </w:rPr>
        <w:t>Sales Agreement</w:t>
      </w:r>
      <w:r w:rsidRPr="0001121F">
        <w:rPr>
          <w:rFonts w:ascii="Arial Narrow" w:hAnsi="Arial Narrow"/>
          <w:sz w:val="20"/>
          <w:szCs w:val="20"/>
        </w:rPr>
        <w:t xml:space="preserve"> shall be deemed to convey to Purchaser any title to or ownership in the Software or the intellectual property contained therein in whole or in part, nor to designate the Software a "work made for hire" under the Copyright Act, nor to confer upon any person who is not a named party to this </w:t>
      </w:r>
      <w:r>
        <w:rPr>
          <w:rFonts w:ascii="Arial Narrow" w:hAnsi="Arial Narrow"/>
          <w:sz w:val="20"/>
          <w:szCs w:val="20"/>
        </w:rPr>
        <w:t>Sales Agreement</w:t>
      </w:r>
      <w:r w:rsidRPr="0001121F">
        <w:rPr>
          <w:rFonts w:ascii="Arial Narrow" w:hAnsi="Arial Narrow"/>
          <w:sz w:val="20"/>
          <w:szCs w:val="20"/>
        </w:rPr>
        <w:t xml:space="preserve"> any right or remedy under or by reason of this </w:t>
      </w:r>
      <w:r>
        <w:rPr>
          <w:rFonts w:ascii="Arial Narrow" w:hAnsi="Arial Narrow"/>
          <w:sz w:val="20"/>
          <w:szCs w:val="20"/>
        </w:rPr>
        <w:t>Sales Agreement</w:t>
      </w:r>
      <w:r w:rsidRPr="0001121F">
        <w:rPr>
          <w:rFonts w:ascii="Arial Narrow" w:hAnsi="Arial Narrow"/>
          <w:sz w:val="20"/>
          <w:szCs w:val="20"/>
        </w:rPr>
        <w:t xml:space="preserve">.  In the event of termination of this </w:t>
      </w:r>
      <w:r>
        <w:rPr>
          <w:rFonts w:ascii="Arial Narrow" w:hAnsi="Arial Narrow"/>
          <w:sz w:val="20"/>
          <w:szCs w:val="20"/>
        </w:rPr>
        <w:t>l</w:t>
      </w:r>
      <w:r w:rsidRPr="0001121F">
        <w:rPr>
          <w:rFonts w:ascii="Arial Narrow" w:hAnsi="Arial Narrow"/>
          <w:sz w:val="20"/>
          <w:szCs w:val="20"/>
        </w:rPr>
        <w:t>icense, Purchaser shall immediately cease using the Software and, without retaining any copies, notes or excerpts thereof, return to Extrel the Software and all copies thereof and shall remove all machine readable Software from all of Purchaser's storage media.</w:t>
      </w:r>
    </w:p>
    <w:p w14:paraId="399D8986" w14:textId="77777777" w:rsidR="00536D2A" w:rsidRPr="0001121F" w:rsidRDefault="00536D2A" w:rsidP="00536D2A">
      <w:pPr>
        <w:jc w:val="both"/>
        <w:rPr>
          <w:rFonts w:ascii="Arial Narrow" w:hAnsi="Arial Narrow"/>
          <w:sz w:val="20"/>
          <w:szCs w:val="20"/>
        </w:rPr>
      </w:pPr>
      <w:r>
        <w:rPr>
          <w:rFonts w:ascii="Arial Narrow" w:hAnsi="Arial Narrow"/>
          <w:sz w:val="20"/>
          <w:szCs w:val="20"/>
        </w:rPr>
        <w:t>(c)  Any Software which is licensed hereunder for or on behalf of the United States of America, its agencies and/or instrumentalities (“U.S. Government”), is provided with Restricted Rights (as defined in the FAR and/or DFARS as applicable) and may not be used, reproduced, or disclosed by the U.S. Government except as provided therein or as otherwise set forth under this Sales Agreement.</w:t>
      </w:r>
    </w:p>
    <w:p w14:paraId="6BB19B04" w14:textId="77777777" w:rsidR="00536D2A" w:rsidRPr="0001121F" w:rsidRDefault="00536D2A" w:rsidP="00536D2A">
      <w:pPr>
        <w:jc w:val="both"/>
        <w:rPr>
          <w:rFonts w:ascii="Arial Narrow" w:hAnsi="Arial Narrow"/>
          <w:sz w:val="20"/>
          <w:szCs w:val="20"/>
        </w:rPr>
      </w:pPr>
      <w:r>
        <w:rPr>
          <w:rFonts w:ascii="Arial Narrow" w:hAnsi="Arial Narrow"/>
          <w:sz w:val="20"/>
          <w:szCs w:val="20"/>
        </w:rPr>
        <w:t>(d</w:t>
      </w:r>
      <w:r w:rsidRPr="0001121F">
        <w:rPr>
          <w:rFonts w:ascii="Arial Narrow" w:hAnsi="Arial Narrow"/>
          <w:sz w:val="20"/>
          <w:szCs w:val="20"/>
        </w:rPr>
        <w:t>)</w:t>
      </w:r>
      <w:r>
        <w:rPr>
          <w:rFonts w:ascii="Arial Narrow" w:hAnsi="Arial Narrow"/>
          <w:sz w:val="20"/>
          <w:szCs w:val="20"/>
        </w:rPr>
        <w:t xml:space="preserve">  </w:t>
      </w:r>
      <w:r w:rsidRPr="0001121F">
        <w:rPr>
          <w:rFonts w:ascii="Arial Narrow" w:hAnsi="Arial Narrow"/>
          <w:sz w:val="20"/>
          <w:szCs w:val="20"/>
        </w:rPr>
        <w:t xml:space="preserve">Purchaser agrees that any enhancements, bug fixes, modifications, functional changes or upgrades hereinafter made to the Software or by Extrel and provided to Purchaser hereunder or otherwise </w:t>
      </w:r>
      <w:r>
        <w:rPr>
          <w:rFonts w:ascii="Arial Narrow" w:hAnsi="Arial Narrow"/>
          <w:sz w:val="20"/>
          <w:szCs w:val="20"/>
        </w:rPr>
        <w:t>will</w:t>
      </w:r>
      <w:r w:rsidRPr="0001121F">
        <w:rPr>
          <w:rFonts w:ascii="Arial Narrow" w:hAnsi="Arial Narrow"/>
          <w:sz w:val="20"/>
          <w:szCs w:val="20"/>
        </w:rPr>
        <w:t xml:space="preserve"> be deemed to be part of the Software and use thereof by Purchaser </w:t>
      </w:r>
      <w:r>
        <w:rPr>
          <w:rFonts w:ascii="Arial Narrow" w:hAnsi="Arial Narrow"/>
          <w:sz w:val="20"/>
          <w:szCs w:val="20"/>
        </w:rPr>
        <w:t>will</w:t>
      </w:r>
      <w:r w:rsidRPr="0001121F">
        <w:rPr>
          <w:rFonts w:ascii="Arial Narrow" w:hAnsi="Arial Narrow"/>
          <w:sz w:val="20"/>
          <w:szCs w:val="20"/>
        </w:rPr>
        <w:t xml:space="preserve"> be governed by this </w:t>
      </w:r>
      <w:r>
        <w:rPr>
          <w:rFonts w:ascii="Arial Narrow" w:hAnsi="Arial Narrow"/>
          <w:sz w:val="20"/>
          <w:szCs w:val="20"/>
        </w:rPr>
        <w:t>Sales Agreement</w:t>
      </w:r>
      <w:r w:rsidRPr="0001121F">
        <w:rPr>
          <w:rFonts w:ascii="Arial Narrow" w:hAnsi="Arial Narrow"/>
          <w:sz w:val="20"/>
          <w:szCs w:val="20"/>
        </w:rPr>
        <w:t>.</w:t>
      </w:r>
    </w:p>
    <w:p w14:paraId="1794D148" w14:textId="77777777" w:rsidR="00536D2A" w:rsidRPr="0001121F" w:rsidRDefault="00536D2A" w:rsidP="00536D2A">
      <w:pPr>
        <w:jc w:val="both"/>
        <w:rPr>
          <w:rFonts w:ascii="Arial Narrow" w:hAnsi="Arial Narrow"/>
          <w:sz w:val="20"/>
          <w:szCs w:val="20"/>
        </w:rPr>
      </w:pPr>
    </w:p>
    <w:p w14:paraId="432D6F21"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1</w:t>
      </w:r>
      <w:r>
        <w:rPr>
          <w:rFonts w:ascii="Arial Narrow" w:hAnsi="Arial Narrow"/>
          <w:sz w:val="20"/>
          <w:szCs w:val="20"/>
        </w:rPr>
        <w:t>3</w:t>
      </w:r>
      <w:r w:rsidRPr="0001121F">
        <w:rPr>
          <w:rFonts w:ascii="Arial Narrow" w:hAnsi="Arial Narrow"/>
          <w:sz w:val="20"/>
          <w:szCs w:val="20"/>
        </w:rPr>
        <w:t>.  Inventions and Information</w:t>
      </w:r>
      <w:r>
        <w:rPr>
          <w:rFonts w:ascii="Arial Narrow" w:hAnsi="Arial Narrow"/>
          <w:sz w:val="20"/>
          <w:szCs w:val="20"/>
        </w:rPr>
        <w:t>; Non-Solicitation</w:t>
      </w:r>
      <w:r w:rsidRPr="0001121F">
        <w:rPr>
          <w:rFonts w:ascii="Arial Narrow" w:hAnsi="Arial Narrow"/>
          <w:sz w:val="20"/>
          <w:szCs w:val="20"/>
        </w:rPr>
        <w:t>.</w:t>
      </w:r>
      <w:r w:rsidRPr="0001121F">
        <w:rPr>
          <w:rFonts w:ascii="Arial Narrow" w:hAnsi="Arial Narrow"/>
          <w:b/>
          <w:sz w:val="20"/>
          <w:szCs w:val="20"/>
        </w:rPr>
        <w:t xml:space="preserve"> </w:t>
      </w:r>
      <w:r w:rsidRPr="0001121F">
        <w:rPr>
          <w:rFonts w:ascii="Arial Narrow" w:hAnsi="Arial Narrow"/>
          <w:sz w:val="20"/>
          <w:szCs w:val="20"/>
        </w:rPr>
        <w:t>Unless otherwise agreed in writing by Extrel, all right, title</w:t>
      </w:r>
      <w:r>
        <w:rPr>
          <w:rFonts w:ascii="Arial Narrow" w:hAnsi="Arial Narrow"/>
          <w:sz w:val="20"/>
          <w:szCs w:val="20"/>
        </w:rPr>
        <w:t>,</w:t>
      </w:r>
      <w:r w:rsidRPr="0001121F">
        <w:rPr>
          <w:rFonts w:ascii="Arial Narrow" w:hAnsi="Arial Narrow"/>
          <w:sz w:val="20"/>
          <w:szCs w:val="20"/>
        </w:rPr>
        <w:t xml:space="preserve"> and interest in any inventions, developments,</w:t>
      </w:r>
      <w:r>
        <w:rPr>
          <w:rFonts w:ascii="Arial Narrow" w:hAnsi="Arial Narrow"/>
          <w:sz w:val="20"/>
          <w:szCs w:val="20"/>
        </w:rPr>
        <w:t xml:space="preserve"> trade secrets, confidential or proprietary information,</w:t>
      </w:r>
      <w:r w:rsidRPr="0001121F">
        <w:rPr>
          <w:rFonts w:ascii="Arial Narrow" w:hAnsi="Arial Narrow"/>
          <w:sz w:val="20"/>
          <w:szCs w:val="20"/>
        </w:rPr>
        <w:t xml:space="preserve"> improvements or modifications of or for Equipment and Services shall remain with </w:t>
      </w:r>
      <w:r>
        <w:rPr>
          <w:rFonts w:ascii="Arial Narrow" w:hAnsi="Arial Narrow"/>
          <w:sz w:val="20"/>
          <w:szCs w:val="20"/>
        </w:rPr>
        <w:t xml:space="preserve">and be exclusively owned by </w:t>
      </w:r>
      <w:r w:rsidRPr="0001121F">
        <w:rPr>
          <w:rFonts w:ascii="Arial Narrow" w:hAnsi="Arial Narrow"/>
          <w:sz w:val="20"/>
          <w:szCs w:val="20"/>
        </w:rPr>
        <w:t xml:space="preserve">Extrel.  Any design, manufacturing drawings or other information provided to Purchaser shall remain the exclusive property of Extrel.  Purchaser shall not, without Extrel's prior written consent, copy or disclose such information, in whole or in part, to any third party.  Such information shall be used solely for the operation or maintenance of the Equipment and not for any other purpose. </w:t>
      </w:r>
      <w:r>
        <w:rPr>
          <w:rFonts w:ascii="Arial Narrow" w:hAnsi="Arial Narrow"/>
          <w:sz w:val="20"/>
          <w:szCs w:val="20"/>
        </w:rPr>
        <w:t>Purchaser agrees that during the term of this Sales Agreement and for 12 months thereafter, Purchaser will not, directly or indirectly, on its own behalf or in conjunction with any other person or entity, recruit, solicit, or induce, or attempt to recruit, solicit, or induce, any employee or contractor of Extrel to terminate his or her relationship with Extrel.</w:t>
      </w:r>
    </w:p>
    <w:p w14:paraId="410D12C4" w14:textId="77777777" w:rsidR="00536D2A" w:rsidRPr="0001121F" w:rsidRDefault="00536D2A" w:rsidP="00536D2A">
      <w:pPr>
        <w:jc w:val="both"/>
        <w:rPr>
          <w:rFonts w:ascii="Arial Narrow" w:hAnsi="Arial Narrow"/>
          <w:sz w:val="20"/>
          <w:szCs w:val="20"/>
        </w:rPr>
      </w:pPr>
    </w:p>
    <w:p w14:paraId="2D95B183"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1</w:t>
      </w:r>
      <w:r>
        <w:rPr>
          <w:rFonts w:ascii="Arial Narrow" w:hAnsi="Arial Narrow"/>
          <w:sz w:val="20"/>
          <w:szCs w:val="20"/>
        </w:rPr>
        <w:t>4</w:t>
      </w:r>
      <w:r w:rsidRPr="0001121F">
        <w:rPr>
          <w:rFonts w:ascii="Arial Narrow" w:hAnsi="Arial Narrow"/>
          <w:sz w:val="20"/>
          <w:szCs w:val="20"/>
        </w:rPr>
        <w:t xml:space="preserve">.  </w:t>
      </w:r>
      <w:r>
        <w:rPr>
          <w:rFonts w:ascii="Arial Narrow" w:hAnsi="Arial Narrow"/>
          <w:sz w:val="20"/>
          <w:szCs w:val="20"/>
        </w:rPr>
        <w:t>Risks</w:t>
      </w:r>
      <w:r w:rsidRPr="0001121F">
        <w:rPr>
          <w:rFonts w:ascii="Arial Narrow" w:hAnsi="Arial Narrow"/>
          <w:sz w:val="20"/>
          <w:szCs w:val="20"/>
        </w:rPr>
        <w:t>.</w:t>
      </w:r>
      <w:r w:rsidRPr="0001121F">
        <w:rPr>
          <w:rFonts w:ascii="Arial Narrow" w:hAnsi="Arial Narrow"/>
          <w:b/>
          <w:sz w:val="20"/>
          <w:szCs w:val="20"/>
        </w:rPr>
        <w:t xml:space="preserve"> </w:t>
      </w:r>
      <w:r w:rsidRPr="0001121F">
        <w:rPr>
          <w:rFonts w:ascii="Arial Narrow" w:hAnsi="Arial Narrow"/>
          <w:sz w:val="20"/>
          <w:szCs w:val="20"/>
        </w:rPr>
        <w:t>Extrel shall neither be liable for loss, damage, detention or delay nor be deemed to be in default for failure to perform when prevented from doing so by causes beyond its reasonable control</w:t>
      </w:r>
      <w:r>
        <w:rPr>
          <w:rFonts w:ascii="Arial Narrow" w:hAnsi="Arial Narrow"/>
          <w:sz w:val="20"/>
          <w:szCs w:val="20"/>
        </w:rPr>
        <w:t xml:space="preserve"> (whether or not these causes are foreseeable or not)</w:t>
      </w:r>
      <w:r w:rsidRPr="0001121F">
        <w:rPr>
          <w:rFonts w:ascii="Arial Narrow" w:hAnsi="Arial Narrow"/>
          <w:sz w:val="20"/>
          <w:szCs w:val="20"/>
        </w:rPr>
        <w:t xml:space="preserve"> including</w:t>
      </w:r>
      <w:r>
        <w:rPr>
          <w:rFonts w:ascii="Arial Narrow" w:hAnsi="Arial Narrow"/>
          <w:sz w:val="20"/>
          <w:szCs w:val="20"/>
        </w:rPr>
        <w:t>,</w:t>
      </w:r>
      <w:r w:rsidRPr="0001121F">
        <w:rPr>
          <w:rFonts w:ascii="Arial Narrow" w:hAnsi="Arial Narrow"/>
          <w:sz w:val="20"/>
          <w:szCs w:val="20"/>
        </w:rPr>
        <w:t xml:space="preserve"> but not limited to</w:t>
      </w:r>
      <w:r>
        <w:rPr>
          <w:rFonts w:ascii="Arial Narrow" w:hAnsi="Arial Narrow"/>
          <w:sz w:val="20"/>
          <w:szCs w:val="20"/>
        </w:rPr>
        <w:t>,</w:t>
      </w:r>
      <w:r w:rsidRPr="0001121F">
        <w:rPr>
          <w:rFonts w:ascii="Arial Narrow" w:hAnsi="Arial Narrow"/>
          <w:sz w:val="20"/>
          <w:szCs w:val="20"/>
        </w:rPr>
        <w:t xml:space="preserve"> acts of </w:t>
      </w:r>
      <w:r>
        <w:rPr>
          <w:rFonts w:ascii="Arial Narrow" w:hAnsi="Arial Narrow"/>
          <w:sz w:val="20"/>
          <w:szCs w:val="20"/>
        </w:rPr>
        <w:t xml:space="preserve">terrorism or </w:t>
      </w:r>
      <w:r w:rsidRPr="0001121F">
        <w:rPr>
          <w:rFonts w:ascii="Arial Narrow" w:hAnsi="Arial Narrow"/>
          <w:sz w:val="20"/>
          <w:szCs w:val="20"/>
        </w:rPr>
        <w:t xml:space="preserve">war (declared or undeclared), acts of God, fire, strike, labor difficulties, acts or omissions of any governmental authority or of Purchaser, compliance with government regulations, insurrection or riot, embargo, delays or shortages in transportation or inability to obtain necessary labor, materials, or manufacturing facilities from usual sources or from defects or delays in the performance of its suppliers or subcontractors.  In the event of delay due to any such cause, </w:t>
      </w:r>
      <w:r>
        <w:rPr>
          <w:rFonts w:ascii="Arial Narrow" w:hAnsi="Arial Narrow"/>
          <w:sz w:val="20"/>
          <w:szCs w:val="20"/>
        </w:rPr>
        <w:t xml:space="preserve">Extrel shall incur no liability whatsoever for the delay, and Extrel shall have the option, at its sole discretion, of extending </w:t>
      </w:r>
      <w:r w:rsidRPr="0001121F">
        <w:rPr>
          <w:rFonts w:ascii="Arial Narrow" w:hAnsi="Arial Narrow"/>
          <w:sz w:val="20"/>
          <w:szCs w:val="20"/>
        </w:rPr>
        <w:t>the date of delivery by period equal to the delay plus a reasonable time to resume production</w:t>
      </w:r>
      <w:r>
        <w:rPr>
          <w:rFonts w:ascii="Arial Narrow" w:hAnsi="Arial Narrow"/>
          <w:sz w:val="20"/>
          <w:szCs w:val="20"/>
        </w:rPr>
        <w:t xml:space="preserve"> or to cancel this Sales Agreement without liability</w:t>
      </w:r>
      <w:r w:rsidRPr="0001121F">
        <w:rPr>
          <w:rFonts w:ascii="Arial Narrow" w:hAnsi="Arial Narrow"/>
          <w:sz w:val="20"/>
          <w:szCs w:val="20"/>
        </w:rPr>
        <w:t>.</w:t>
      </w:r>
      <w:r>
        <w:rPr>
          <w:rFonts w:ascii="Arial Narrow" w:hAnsi="Arial Narrow"/>
          <w:sz w:val="20"/>
          <w:szCs w:val="20"/>
        </w:rPr>
        <w:t xml:space="preserve">  In the event that Extrel determines, in its sole discretion, that a location for Services presents a safety or security risk, Extrel may elect, in its sole discretion, without liability, to cancel, modify, or provide substitute Services at any time.</w:t>
      </w:r>
    </w:p>
    <w:p w14:paraId="62C7ACEE" w14:textId="77777777" w:rsidR="00536D2A" w:rsidRPr="0001121F" w:rsidRDefault="00536D2A" w:rsidP="00536D2A">
      <w:pPr>
        <w:jc w:val="both"/>
        <w:rPr>
          <w:rFonts w:ascii="Arial Narrow" w:hAnsi="Arial Narrow"/>
          <w:sz w:val="20"/>
          <w:szCs w:val="20"/>
        </w:rPr>
      </w:pPr>
    </w:p>
    <w:p w14:paraId="21420519" w14:textId="77777777" w:rsidR="00536D2A" w:rsidRDefault="00536D2A" w:rsidP="00536D2A">
      <w:pPr>
        <w:jc w:val="both"/>
        <w:rPr>
          <w:rFonts w:ascii="Arial Narrow" w:hAnsi="Arial Narrow"/>
          <w:sz w:val="20"/>
          <w:szCs w:val="20"/>
        </w:rPr>
      </w:pPr>
      <w:r w:rsidRPr="0001121F">
        <w:rPr>
          <w:rFonts w:ascii="Arial Narrow" w:hAnsi="Arial Narrow"/>
          <w:sz w:val="20"/>
          <w:szCs w:val="20"/>
        </w:rPr>
        <w:t>1</w:t>
      </w:r>
      <w:r>
        <w:rPr>
          <w:rFonts w:ascii="Arial Narrow" w:hAnsi="Arial Narrow"/>
          <w:sz w:val="20"/>
          <w:szCs w:val="20"/>
        </w:rPr>
        <w:t>5</w:t>
      </w:r>
      <w:r w:rsidRPr="0001121F">
        <w:rPr>
          <w:rFonts w:ascii="Arial Narrow" w:hAnsi="Arial Narrow"/>
          <w:sz w:val="20"/>
          <w:szCs w:val="20"/>
        </w:rPr>
        <w:t>.  Cancellation.</w:t>
      </w:r>
      <w:r w:rsidRPr="0001121F">
        <w:rPr>
          <w:rFonts w:ascii="Arial Narrow" w:hAnsi="Arial Narrow"/>
          <w:b/>
          <w:sz w:val="20"/>
          <w:szCs w:val="20"/>
        </w:rPr>
        <w:t xml:space="preserve"> </w:t>
      </w:r>
      <w:r w:rsidRPr="0001121F">
        <w:rPr>
          <w:rFonts w:ascii="Arial Narrow" w:hAnsi="Arial Narrow"/>
          <w:sz w:val="20"/>
          <w:szCs w:val="20"/>
        </w:rPr>
        <w:t xml:space="preserve">Any order may be cancelled by Purchaser </w:t>
      </w:r>
      <w:r>
        <w:rPr>
          <w:rFonts w:ascii="Arial Narrow" w:hAnsi="Arial Narrow"/>
          <w:sz w:val="20"/>
          <w:szCs w:val="20"/>
        </w:rPr>
        <w:t xml:space="preserve">prior to shipment </w:t>
      </w:r>
      <w:r w:rsidRPr="0001121F">
        <w:rPr>
          <w:rFonts w:ascii="Arial Narrow" w:hAnsi="Arial Narrow"/>
          <w:sz w:val="20"/>
          <w:szCs w:val="20"/>
        </w:rPr>
        <w:t>only upon prior written notice and payment of Extrel’s termination charges, including</w:t>
      </w:r>
      <w:r>
        <w:rPr>
          <w:rFonts w:ascii="Arial Narrow" w:hAnsi="Arial Narrow"/>
          <w:sz w:val="20"/>
          <w:szCs w:val="20"/>
        </w:rPr>
        <w:t>,</w:t>
      </w:r>
      <w:r w:rsidRPr="0001121F">
        <w:rPr>
          <w:rFonts w:ascii="Arial Narrow" w:hAnsi="Arial Narrow"/>
          <w:sz w:val="20"/>
          <w:szCs w:val="20"/>
        </w:rPr>
        <w:t xml:space="preserve"> but not limited to, all costs identified to the order incurred prior to the effective date of notice of termination (including</w:t>
      </w:r>
      <w:r>
        <w:rPr>
          <w:rFonts w:ascii="Arial Narrow" w:hAnsi="Arial Narrow"/>
          <w:sz w:val="20"/>
          <w:szCs w:val="20"/>
        </w:rPr>
        <w:t>, but not limited to,</w:t>
      </w:r>
      <w:r w:rsidRPr="0001121F">
        <w:rPr>
          <w:rFonts w:ascii="Arial Narrow" w:hAnsi="Arial Narrow"/>
          <w:sz w:val="20"/>
          <w:szCs w:val="20"/>
        </w:rPr>
        <w:t xml:space="preserve"> </w:t>
      </w:r>
      <w:r>
        <w:rPr>
          <w:rFonts w:ascii="Arial Narrow" w:hAnsi="Arial Narrow"/>
          <w:sz w:val="20"/>
          <w:szCs w:val="20"/>
        </w:rPr>
        <w:t xml:space="preserve">materials, labor, and </w:t>
      </w:r>
      <w:r w:rsidRPr="0001121F">
        <w:rPr>
          <w:rFonts w:ascii="Arial Narrow" w:hAnsi="Arial Narrow"/>
          <w:sz w:val="20"/>
          <w:szCs w:val="20"/>
        </w:rPr>
        <w:t>Extrel overhead allocations) and all expenses incurred by Extrel attributable to the termination, plus a fixed sum of ten percent</w:t>
      </w:r>
      <w:r>
        <w:rPr>
          <w:rFonts w:ascii="Arial Narrow" w:hAnsi="Arial Narrow"/>
          <w:sz w:val="20"/>
          <w:szCs w:val="20"/>
        </w:rPr>
        <w:t xml:space="preserve"> (10%) </w:t>
      </w:r>
      <w:r w:rsidRPr="0001121F">
        <w:rPr>
          <w:rFonts w:ascii="Arial Narrow" w:hAnsi="Arial Narrow"/>
          <w:sz w:val="20"/>
          <w:szCs w:val="20"/>
        </w:rPr>
        <w:t>of the final total price to compensate for disruption in scheduling, planned production and other indirect costs</w:t>
      </w:r>
      <w:r>
        <w:rPr>
          <w:rFonts w:ascii="Arial Narrow" w:hAnsi="Arial Narrow"/>
          <w:sz w:val="20"/>
          <w:szCs w:val="20"/>
        </w:rPr>
        <w:t xml:space="preserve"> (the “Cancellation Fee”)</w:t>
      </w:r>
      <w:r w:rsidRPr="0001121F">
        <w:rPr>
          <w:rFonts w:ascii="Arial Narrow" w:hAnsi="Arial Narrow"/>
          <w:sz w:val="20"/>
          <w:szCs w:val="20"/>
        </w:rPr>
        <w:t>.</w:t>
      </w:r>
      <w:r>
        <w:rPr>
          <w:rFonts w:ascii="Arial Narrow" w:hAnsi="Arial Narrow"/>
          <w:sz w:val="20"/>
          <w:szCs w:val="20"/>
        </w:rPr>
        <w:t xml:space="preserve">  Subject to the Cancellation Fee, in the event that ordered Services are not completed within eighteen (18) months of order acceptance, Extrel may, at its sole option, cancel such Services and refund prepaid monies, if any, for such Services; provided that training Services are not refundable.  </w:t>
      </w:r>
    </w:p>
    <w:p w14:paraId="7CCA535D" w14:textId="77777777" w:rsidR="00536D2A" w:rsidRDefault="00536D2A" w:rsidP="00536D2A">
      <w:pPr>
        <w:jc w:val="both"/>
        <w:rPr>
          <w:rFonts w:ascii="Arial Narrow" w:hAnsi="Arial Narrow"/>
          <w:sz w:val="20"/>
          <w:szCs w:val="20"/>
        </w:rPr>
      </w:pPr>
    </w:p>
    <w:p w14:paraId="78ED1B55" w14:textId="77777777" w:rsidR="00536D2A" w:rsidRPr="0001121F" w:rsidRDefault="00536D2A" w:rsidP="00536D2A">
      <w:pPr>
        <w:jc w:val="both"/>
        <w:rPr>
          <w:rFonts w:ascii="Arial Narrow" w:hAnsi="Arial Narrow"/>
          <w:sz w:val="20"/>
          <w:szCs w:val="20"/>
        </w:rPr>
      </w:pPr>
      <w:r>
        <w:rPr>
          <w:rFonts w:ascii="Arial Narrow" w:hAnsi="Arial Narrow"/>
          <w:sz w:val="20"/>
          <w:szCs w:val="20"/>
        </w:rPr>
        <w:lastRenderedPageBreak/>
        <w:t>16.  Spare Parts Returns.  In the event that Purchaser desires to return spare parts for credit, approval for such return must be obtained in advance from Extrel and completed within ten (10) days of original shipment in compliance with return</w:t>
      </w:r>
      <w:r w:rsidRPr="0001121F">
        <w:rPr>
          <w:rFonts w:ascii="Arial Narrow" w:hAnsi="Arial Narrow"/>
          <w:sz w:val="20"/>
          <w:szCs w:val="20"/>
        </w:rPr>
        <w:t xml:space="preserve"> terms specified by Extrel</w:t>
      </w:r>
      <w:r>
        <w:rPr>
          <w:rFonts w:ascii="Arial Narrow" w:hAnsi="Arial Narrow"/>
          <w:sz w:val="20"/>
          <w:szCs w:val="20"/>
        </w:rPr>
        <w:t xml:space="preserve">.  </w:t>
      </w:r>
      <w:r w:rsidRPr="00594385">
        <w:rPr>
          <w:rFonts w:ascii="Arial Narrow" w:hAnsi="Arial Narrow"/>
          <w:sz w:val="20"/>
          <w:szCs w:val="20"/>
        </w:rPr>
        <w:t>Unopened spare parts (in original packaging) returned for credit are subject to a 10% restocking fee.</w:t>
      </w:r>
      <w:r>
        <w:rPr>
          <w:rFonts w:ascii="Arial Narrow" w:hAnsi="Arial Narrow"/>
          <w:sz w:val="20"/>
          <w:szCs w:val="20"/>
        </w:rPr>
        <w:t xml:space="preserve">  </w:t>
      </w:r>
      <w:r w:rsidRPr="00594385">
        <w:rPr>
          <w:rFonts w:ascii="Arial Narrow" w:hAnsi="Arial Narrow"/>
          <w:sz w:val="20"/>
          <w:szCs w:val="20"/>
        </w:rPr>
        <w:t>Opened spare parts returned for cred</w:t>
      </w:r>
      <w:r>
        <w:rPr>
          <w:rFonts w:ascii="Arial Narrow" w:hAnsi="Arial Narrow"/>
          <w:sz w:val="20"/>
          <w:szCs w:val="20"/>
        </w:rPr>
        <w:t>it are subject to an evaluation and</w:t>
      </w:r>
      <w:r w:rsidRPr="00594385">
        <w:rPr>
          <w:rFonts w:ascii="Arial Narrow" w:hAnsi="Arial Narrow"/>
          <w:sz w:val="20"/>
          <w:szCs w:val="20"/>
        </w:rPr>
        <w:t xml:space="preserve"> testing minimum fee equal to two (2) hours in-house labor, plus repair costs if required (per Extrel list), plus a 10% restocking fee.</w:t>
      </w:r>
      <w:r>
        <w:rPr>
          <w:rFonts w:ascii="Arial Narrow" w:hAnsi="Arial Narrow"/>
          <w:sz w:val="20"/>
          <w:szCs w:val="20"/>
        </w:rPr>
        <w:t xml:space="preserve">  </w:t>
      </w:r>
    </w:p>
    <w:p w14:paraId="3B3E7228" w14:textId="77777777" w:rsidR="00536D2A" w:rsidRPr="0001121F" w:rsidRDefault="00536D2A" w:rsidP="00536D2A">
      <w:pPr>
        <w:jc w:val="both"/>
        <w:rPr>
          <w:rFonts w:ascii="Arial Narrow" w:hAnsi="Arial Narrow"/>
          <w:sz w:val="20"/>
          <w:szCs w:val="20"/>
        </w:rPr>
      </w:pPr>
    </w:p>
    <w:p w14:paraId="65AE401F"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17.  Termination.</w:t>
      </w:r>
      <w:r w:rsidRPr="0001121F">
        <w:rPr>
          <w:rFonts w:ascii="Arial Narrow" w:hAnsi="Arial Narrow"/>
          <w:b/>
          <w:sz w:val="20"/>
          <w:szCs w:val="20"/>
        </w:rPr>
        <w:t xml:space="preserve"> </w:t>
      </w:r>
      <w:r w:rsidRPr="0001121F">
        <w:rPr>
          <w:rFonts w:ascii="Arial Narrow" w:hAnsi="Arial Narrow"/>
          <w:sz w:val="20"/>
          <w:szCs w:val="20"/>
        </w:rPr>
        <w:t xml:space="preserve">No termination </w:t>
      </w:r>
      <w:r>
        <w:rPr>
          <w:rFonts w:ascii="Arial Narrow" w:hAnsi="Arial Narrow"/>
          <w:sz w:val="20"/>
          <w:szCs w:val="20"/>
        </w:rPr>
        <w:t xml:space="preserve">of this Sales Agreement </w:t>
      </w:r>
      <w:r w:rsidRPr="0001121F">
        <w:rPr>
          <w:rFonts w:ascii="Arial Narrow" w:hAnsi="Arial Narrow"/>
          <w:sz w:val="20"/>
          <w:szCs w:val="20"/>
        </w:rPr>
        <w:t xml:space="preserve">by Purchaser </w:t>
      </w:r>
      <w:r>
        <w:rPr>
          <w:rFonts w:ascii="Arial Narrow" w:hAnsi="Arial Narrow"/>
          <w:sz w:val="20"/>
          <w:szCs w:val="20"/>
        </w:rPr>
        <w:t>due to Extrel’s breach will</w:t>
      </w:r>
      <w:r w:rsidRPr="0001121F">
        <w:rPr>
          <w:rFonts w:ascii="Arial Narrow" w:hAnsi="Arial Narrow"/>
          <w:sz w:val="20"/>
          <w:szCs w:val="20"/>
        </w:rPr>
        <w:t xml:space="preserve"> be effective unless, within fifteen (15) </w:t>
      </w:r>
      <w:r>
        <w:rPr>
          <w:rFonts w:ascii="Arial Narrow" w:hAnsi="Arial Narrow"/>
          <w:sz w:val="20"/>
          <w:szCs w:val="20"/>
        </w:rPr>
        <w:t xml:space="preserve">business </w:t>
      </w:r>
      <w:r w:rsidRPr="0001121F">
        <w:rPr>
          <w:rFonts w:ascii="Arial Narrow" w:hAnsi="Arial Narrow"/>
          <w:sz w:val="20"/>
          <w:szCs w:val="20"/>
        </w:rPr>
        <w:t xml:space="preserve">days after receipt by Extrel of Purchaser's written notice specifying such </w:t>
      </w:r>
      <w:r>
        <w:rPr>
          <w:rFonts w:ascii="Arial Narrow" w:hAnsi="Arial Narrow"/>
          <w:sz w:val="20"/>
          <w:szCs w:val="20"/>
        </w:rPr>
        <w:t>breach</w:t>
      </w:r>
      <w:r w:rsidRPr="0001121F">
        <w:rPr>
          <w:rFonts w:ascii="Arial Narrow" w:hAnsi="Arial Narrow"/>
          <w:sz w:val="20"/>
          <w:szCs w:val="20"/>
        </w:rPr>
        <w:t>, Extrel shall have failed to initiate and pursue with due diligence correction of such specified</w:t>
      </w:r>
      <w:r>
        <w:rPr>
          <w:rFonts w:ascii="Arial Narrow" w:hAnsi="Arial Narrow"/>
          <w:sz w:val="20"/>
          <w:szCs w:val="20"/>
        </w:rPr>
        <w:t xml:space="preserve"> breach</w:t>
      </w:r>
      <w:r w:rsidRPr="0001121F">
        <w:rPr>
          <w:rFonts w:ascii="Arial Narrow" w:hAnsi="Arial Narrow"/>
          <w:sz w:val="20"/>
          <w:szCs w:val="20"/>
        </w:rPr>
        <w:t>.</w:t>
      </w:r>
    </w:p>
    <w:p w14:paraId="68DECC10" w14:textId="77777777" w:rsidR="00536D2A" w:rsidRPr="0001121F" w:rsidRDefault="00536D2A" w:rsidP="00536D2A">
      <w:pPr>
        <w:jc w:val="both"/>
        <w:rPr>
          <w:rFonts w:ascii="Arial Narrow" w:hAnsi="Arial Narrow"/>
          <w:sz w:val="20"/>
          <w:szCs w:val="20"/>
        </w:rPr>
      </w:pPr>
    </w:p>
    <w:p w14:paraId="464763BE"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18.  Export Control.</w:t>
      </w:r>
    </w:p>
    <w:p w14:paraId="3BCA5960"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(a)  Purchaser represents and warrants that the Equipment and Services provided hereunder and the "direct product" thereof are intended for civil use only and will not be used, directly or indirectly, for</w:t>
      </w:r>
      <w:r>
        <w:rPr>
          <w:rFonts w:ascii="Arial Narrow" w:hAnsi="Arial Narrow"/>
          <w:sz w:val="20"/>
          <w:szCs w:val="20"/>
        </w:rPr>
        <w:t>:</w:t>
      </w:r>
      <w:r w:rsidRPr="0001121F">
        <w:rPr>
          <w:rFonts w:ascii="Arial Narrow" w:hAnsi="Arial Narrow"/>
          <w:sz w:val="20"/>
          <w:szCs w:val="20"/>
        </w:rPr>
        <w:t xml:space="preserve"> (i) production of chemical or biological weapons or of precursor chemicals for such weapons</w:t>
      </w:r>
      <w:r>
        <w:rPr>
          <w:rFonts w:ascii="Arial Narrow" w:hAnsi="Arial Narrow"/>
          <w:sz w:val="20"/>
          <w:szCs w:val="20"/>
        </w:rPr>
        <w:t>;</w:t>
      </w:r>
      <w:r w:rsidRPr="0001121F">
        <w:rPr>
          <w:rFonts w:ascii="Arial Narrow" w:hAnsi="Arial Narrow"/>
          <w:sz w:val="20"/>
          <w:szCs w:val="20"/>
        </w:rPr>
        <w:t xml:space="preserve"> (ii) any direct or indirect nuclear end use</w:t>
      </w:r>
      <w:r>
        <w:rPr>
          <w:rFonts w:ascii="Arial Narrow" w:hAnsi="Arial Narrow"/>
          <w:sz w:val="20"/>
          <w:szCs w:val="20"/>
        </w:rPr>
        <w:t>;</w:t>
      </w:r>
      <w:r w:rsidRPr="0001121F">
        <w:rPr>
          <w:rFonts w:ascii="Arial Narrow" w:hAnsi="Arial Narrow"/>
          <w:sz w:val="20"/>
          <w:szCs w:val="20"/>
        </w:rPr>
        <w:t xml:space="preserve"> or (iii) any other use prohibited by law, including</w:t>
      </w:r>
      <w:r>
        <w:rPr>
          <w:rFonts w:ascii="Arial Narrow" w:hAnsi="Arial Narrow"/>
          <w:sz w:val="20"/>
          <w:szCs w:val="20"/>
        </w:rPr>
        <w:t>, but not limited to,</w:t>
      </w:r>
      <w:r w:rsidRPr="0001121F">
        <w:rPr>
          <w:rFonts w:ascii="Arial Narrow" w:hAnsi="Arial Narrow"/>
          <w:sz w:val="20"/>
          <w:szCs w:val="20"/>
        </w:rPr>
        <w:t xml:space="preserve"> regulations of the United States Department of Commerce and other governmental authorities concerning the export or re-export of U.S. origin goods or services, and the products thereof.  Purchaser agrees not to disclose, use, export or re-export, directly or indirectly, any goods or services, software, technical data or other information provided by Extrel, or the "direct product" thereof as defined in the Export Control Regulations of the United States Department of Commerce, except in compliance with applicable </w:t>
      </w:r>
      <w:r>
        <w:rPr>
          <w:rFonts w:ascii="Arial Narrow" w:hAnsi="Arial Narrow"/>
          <w:sz w:val="20"/>
          <w:szCs w:val="20"/>
        </w:rPr>
        <w:t>L</w:t>
      </w:r>
      <w:r w:rsidRPr="0001121F">
        <w:rPr>
          <w:rFonts w:ascii="Arial Narrow" w:hAnsi="Arial Narrow"/>
          <w:sz w:val="20"/>
          <w:szCs w:val="20"/>
        </w:rPr>
        <w:t>aws, including</w:t>
      </w:r>
      <w:r>
        <w:rPr>
          <w:rFonts w:ascii="Arial Narrow" w:hAnsi="Arial Narrow"/>
          <w:sz w:val="20"/>
          <w:szCs w:val="20"/>
        </w:rPr>
        <w:t>, but not limited to,</w:t>
      </w:r>
      <w:r w:rsidRPr="0001121F">
        <w:rPr>
          <w:rFonts w:ascii="Arial Narrow" w:hAnsi="Arial Narrow"/>
          <w:sz w:val="20"/>
          <w:szCs w:val="20"/>
        </w:rPr>
        <w:t xml:space="preserve"> the Export Control Regulations.</w:t>
      </w:r>
    </w:p>
    <w:p w14:paraId="5CD37A2F"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 xml:space="preserve">(b)  Where applicable, Extrel shall file for a </w:t>
      </w:r>
      <w:smartTag w:uri="urn:schemas-microsoft-com:office:smarttags" w:element="country-region">
        <w:r w:rsidRPr="0001121F">
          <w:rPr>
            <w:rFonts w:ascii="Arial Narrow" w:hAnsi="Arial Narrow"/>
            <w:sz w:val="20"/>
            <w:szCs w:val="20"/>
          </w:rPr>
          <w:t>U.S.</w:t>
        </w:r>
      </w:smartTag>
      <w:r w:rsidRPr="0001121F">
        <w:rPr>
          <w:rFonts w:ascii="Arial Narrow" w:hAnsi="Arial Narrow"/>
          <w:sz w:val="20"/>
          <w:szCs w:val="20"/>
        </w:rPr>
        <w:t xml:space="preserve"> export license or other </w:t>
      </w:r>
      <w:smartTag w:uri="urn:schemas-microsoft-com:office:smarttags" w:element="place">
        <w:smartTag w:uri="urn:schemas-microsoft-com:office:smarttags" w:element="country-region">
          <w:r w:rsidRPr="0001121F">
            <w:rPr>
              <w:rFonts w:ascii="Arial Narrow" w:hAnsi="Arial Narrow"/>
              <w:sz w:val="20"/>
              <w:szCs w:val="20"/>
            </w:rPr>
            <w:t>U.S.</w:t>
          </w:r>
        </w:smartTag>
      </w:smartTag>
      <w:r w:rsidRPr="0001121F">
        <w:rPr>
          <w:rFonts w:ascii="Arial Narrow" w:hAnsi="Arial Narrow"/>
          <w:sz w:val="20"/>
          <w:szCs w:val="20"/>
        </w:rPr>
        <w:t xml:space="preserve"> export-related authorization, but only after appropriate documentation for the license or other authorization has been provided by Purchaser.  Purchaser shall furnish such documentation within a reasonable time after order acceptance.  Any delay in obtaining such license or other authorization </w:t>
      </w:r>
      <w:r>
        <w:rPr>
          <w:rFonts w:ascii="Arial Narrow" w:hAnsi="Arial Narrow"/>
          <w:sz w:val="20"/>
          <w:szCs w:val="20"/>
        </w:rPr>
        <w:t>will</w:t>
      </w:r>
      <w:r w:rsidRPr="0001121F">
        <w:rPr>
          <w:rFonts w:ascii="Arial Narrow" w:hAnsi="Arial Narrow"/>
          <w:sz w:val="20"/>
          <w:szCs w:val="20"/>
        </w:rPr>
        <w:t xml:space="preserve"> suspend performance of this </w:t>
      </w:r>
      <w:r>
        <w:rPr>
          <w:rFonts w:ascii="Arial Narrow" w:hAnsi="Arial Narrow"/>
          <w:sz w:val="20"/>
          <w:szCs w:val="20"/>
        </w:rPr>
        <w:t>Sales Agreement</w:t>
      </w:r>
      <w:r w:rsidRPr="0001121F">
        <w:rPr>
          <w:rFonts w:ascii="Arial Narrow" w:hAnsi="Arial Narrow"/>
          <w:sz w:val="20"/>
          <w:szCs w:val="20"/>
        </w:rPr>
        <w:t xml:space="preserve"> by Extrel.  If an export license or other authorization is not granted or, if once granted, is thereafter revoked or modified by the appropriate authorities, this </w:t>
      </w:r>
      <w:r>
        <w:rPr>
          <w:rFonts w:ascii="Arial Narrow" w:hAnsi="Arial Narrow"/>
          <w:sz w:val="20"/>
          <w:szCs w:val="20"/>
        </w:rPr>
        <w:t>Sales Agreement</w:t>
      </w:r>
      <w:r w:rsidRPr="0001121F">
        <w:rPr>
          <w:rFonts w:ascii="Arial Narrow" w:hAnsi="Arial Narrow"/>
          <w:sz w:val="20"/>
          <w:szCs w:val="20"/>
        </w:rPr>
        <w:t xml:space="preserve"> may be canceled by Extrel without liability for damages of any kind resulting from such cancellation.   At Extrel's request, Purchaser </w:t>
      </w:r>
      <w:r>
        <w:rPr>
          <w:rFonts w:ascii="Arial Narrow" w:hAnsi="Arial Narrow"/>
          <w:sz w:val="20"/>
          <w:szCs w:val="20"/>
        </w:rPr>
        <w:t>will</w:t>
      </w:r>
      <w:r w:rsidRPr="0001121F">
        <w:rPr>
          <w:rFonts w:ascii="Arial Narrow" w:hAnsi="Arial Narrow"/>
          <w:sz w:val="20"/>
          <w:szCs w:val="20"/>
        </w:rPr>
        <w:t xml:space="preserve"> provide to Extrel a Letter of Assurance, End-User Statement and/or all such other documents reasonably requested by Extrel in form(s) reasonably satisfactory to Extrel to comply with applicable </w:t>
      </w:r>
      <w:r>
        <w:rPr>
          <w:rFonts w:ascii="Arial Narrow" w:hAnsi="Arial Narrow"/>
          <w:sz w:val="20"/>
          <w:szCs w:val="20"/>
        </w:rPr>
        <w:t>L</w:t>
      </w:r>
      <w:r w:rsidRPr="0001121F">
        <w:rPr>
          <w:rFonts w:ascii="Arial Narrow" w:hAnsi="Arial Narrow"/>
          <w:sz w:val="20"/>
          <w:szCs w:val="20"/>
        </w:rPr>
        <w:t>aws.</w:t>
      </w:r>
    </w:p>
    <w:p w14:paraId="380353C3" w14:textId="77777777" w:rsidR="00536D2A" w:rsidRPr="0001121F" w:rsidRDefault="00536D2A" w:rsidP="00536D2A">
      <w:pPr>
        <w:jc w:val="both"/>
        <w:rPr>
          <w:rFonts w:ascii="Arial Narrow" w:hAnsi="Arial Narrow"/>
          <w:sz w:val="20"/>
          <w:szCs w:val="20"/>
        </w:rPr>
      </w:pPr>
    </w:p>
    <w:p w14:paraId="72B12EE3" w14:textId="77777777" w:rsidR="00536D2A" w:rsidRPr="0001121F" w:rsidRDefault="00536D2A" w:rsidP="00536D2A">
      <w:pPr>
        <w:jc w:val="both"/>
        <w:rPr>
          <w:rFonts w:ascii="Arial Narrow" w:hAnsi="Arial Narrow"/>
          <w:sz w:val="20"/>
          <w:szCs w:val="20"/>
        </w:rPr>
      </w:pPr>
      <w:r w:rsidRPr="0001121F">
        <w:rPr>
          <w:rFonts w:ascii="Arial Narrow" w:hAnsi="Arial Narrow"/>
          <w:sz w:val="20"/>
          <w:szCs w:val="20"/>
        </w:rPr>
        <w:t>19.  Assignment.</w:t>
      </w:r>
      <w:r w:rsidRPr="0001121F">
        <w:rPr>
          <w:rFonts w:ascii="Arial Narrow" w:hAnsi="Arial Narrow"/>
          <w:b/>
          <w:sz w:val="20"/>
          <w:szCs w:val="20"/>
        </w:rPr>
        <w:t xml:space="preserve"> </w:t>
      </w:r>
      <w:r>
        <w:rPr>
          <w:rFonts w:ascii="Arial Narrow" w:hAnsi="Arial Narrow"/>
          <w:sz w:val="20"/>
          <w:szCs w:val="20"/>
        </w:rPr>
        <w:t>Purchaser may neither assign nor delegate its rights and duties under this Sales Agreement.  Purchaser hereby surrenders its power to assign rights or delegate duties under this Sales Agreement and any attempt at such assignment or delegation, in whole or in part, shall be void without the prior written consent of Extrel.  This Sales Agreement may be performed, and all rights hereunder may be enforced against Purchaser, by Extrel or by any subsidiary or affiliate of Extrel.  This Sales Agreement may also be assigned by Extrel to any subsidiary, affiliate, related company, or successor in interest without Purchaser’s consent.</w:t>
      </w:r>
    </w:p>
    <w:p w14:paraId="1260AC82" w14:textId="77777777" w:rsidR="00536D2A" w:rsidRPr="0001121F" w:rsidRDefault="00536D2A" w:rsidP="00536D2A">
      <w:pPr>
        <w:jc w:val="both"/>
        <w:rPr>
          <w:rFonts w:ascii="Arial Narrow" w:hAnsi="Arial Narrow"/>
          <w:sz w:val="20"/>
          <w:szCs w:val="20"/>
        </w:rPr>
      </w:pPr>
    </w:p>
    <w:p w14:paraId="21C6BC63" w14:textId="77777777" w:rsidR="00536D2A" w:rsidRDefault="00536D2A" w:rsidP="00536D2A">
      <w:pPr>
        <w:jc w:val="both"/>
        <w:rPr>
          <w:rFonts w:ascii="Arial Narrow" w:hAnsi="Arial Narrow"/>
          <w:sz w:val="20"/>
          <w:szCs w:val="20"/>
        </w:rPr>
      </w:pPr>
      <w:r w:rsidRPr="0001121F">
        <w:rPr>
          <w:rFonts w:ascii="Arial Narrow" w:hAnsi="Arial Narrow"/>
          <w:sz w:val="20"/>
          <w:szCs w:val="20"/>
        </w:rPr>
        <w:t>20.  Nuclear Insurance – Indemnity.</w:t>
      </w:r>
      <w:r w:rsidRPr="0001121F">
        <w:rPr>
          <w:rFonts w:ascii="Arial Narrow" w:hAnsi="Arial Narrow"/>
          <w:b/>
          <w:sz w:val="20"/>
          <w:szCs w:val="20"/>
        </w:rPr>
        <w:t xml:space="preserve"> </w:t>
      </w:r>
      <w:r w:rsidRPr="0001121F">
        <w:rPr>
          <w:rFonts w:ascii="Arial Narrow" w:hAnsi="Arial Narrow"/>
          <w:sz w:val="20"/>
          <w:szCs w:val="20"/>
        </w:rPr>
        <w:t xml:space="preserve">For applications in nuclear projects, Purchaser and/or its end user customer shall have complete insurance protection against liability and property damage resulting from a nuclear incident to and shall indemnify Extrel, its subcontractors and suppliers against all claims </w:t>
      </w:r>
      <w:r>
        <w:rPr>
          <w:rFonts w:ascii="Arial Narrow" w:hAnsi="Arial Narrow"/>
          <w:sz w:val="20"/>
          <w:szCs w:val="20"/>
        </w:rPr>
        <w:t xml:space="preserve">or other liabilities (including attorneys’ fees) </w:t>
      </w:r>
      <w:r w:rsidRPr="0001121F">
        <w:rPr>
          <w:rFonts w:ascii="Arial Narrow" w:hAnsi="Arial Narrow"/>
          <w:sz w:val="20"/>
          <w:szCs w:val="20"/>
        </w:rPr>
        <w:t>resulting from a</w:t>
      </w:r>
      <w:r>
        <w:rPr>
          <w:rFonts w:ascii="Arial Narrow" w:hAnsi="Arial Narrow"/>
          <w:sz w:val="20"/>
          <w:szCs w:val="20"/>
        </w:rPr>
        <w:t>ny</w:t>
      </w:r>
      <w:r w:rsidRPr="0001121F">
        <w:rPr>
          <w:rFonts w:ascii="Arial Narrow" w:hAnsi="Arial Narrow"/>
          <w:sz w:val="20"/>
          <w:szCs w:val="20"/>
        </w:rPr>
        <w:t xml:space="preserve"> nuclear incident.</w:t>
      </w:r>
    </w:p>
    <w:p w14:paraId="6035EE8A" w14:textId="77777777" w:rsidR="00536D2A" w:rsidRDefault="00536D2A" w:rsidP="00536D2A">
      <w:pPr>
        <w:jc w:val="both"/>
        <w:rPr>
          <w:rFonts w:ascii="Arial Narrow" w:hAnsi="Arial Narrow"/>
          <w:sz w:val="20"/>
          <w:szCs w:val="20"/>
        </w:rPr>
      </w:pPr>
    </w:p>
    <w:p w14:paraId="100D1667" w14:textId="77777777" w:rsidR="00536D2A" w:rsidRDefault="00536D2A" w:rsidP="00536D2A">
      <w:pPr>
        <w:jc w:val="both"/>
        <w:rPr>
          <w:rFonts w:ascii="Arial Narrow" w:hAnsi="Arial Narrow"/>
          <w:sz w:val="20"/>
          <w:szCs w:val="20"/>
        </w:rPr>
      </w:pPr>
      <w:r>
        <w:rPr>
          <w:rFonts w:ascii="Arial Narrow" w:hAnsi="Arial Narrow"/>
          <w:sz w:val="20"/>
          <w:szCs w:val="20"/>
        </w:rPr>
        <w:t>21.  Resale Provisions.  In the event that Purchaser resells the Equipment and/or Services in any manner (referred to herein as “Reseller”), the following additional provisions shall also apply.</w:t>
      </w:r>
    </w:p>
    <w:p w14:paraId="612120F8" w14:textId="77777777" w:rsidR="00536D2A" w:rsidRDefault="00536D2A" w:rsidP="00536D2A">
      <w:pPr>
        <w:jc w:val="both"/>
        <w:rPr>
          <w:rFonts w:ascii="Arial Narrow" w:hAnsi="Arial Narrow"/>
          <w:sz w:val="20"/>
        </w:rPr>
      </w:pPr>
      <w:r>
        <w:rPr>
          <w:rFonts w:ascii="Arial Narrow" w:hAnsi="Arial Narrow"/>
          <w:sz w:val="20"/>
          <w:szCs w:val="20"/>
        </w:rPr>
        <w:t xml:space="preserve">(a) </w:t>
      </w:r>
      <w:r>
        <w:rPr>
          <w:rFonts w:ascii="Arial Narrow" w:hAnsi="Arial Narrow"/>
          <w:sz w:val="20"/>
        </w:rPr>
        <w:t xml:space="preserve">Reseller shall, at its sole expense, comply with all Laws with respect to the resale of the Equipment and/or Services and the performance of its responsibilities hereunder. </w:t>
      </w:r>
    </w:p>
    <w:p w14:paraId="4EFAA2BC" w14:textId="77777777" w:rsidR="00536D2A" w:rsidRDefault="00536D2A" w:rsidP="00536D2A">
      <w:pPr>
        <w:jc w:val="both"/>
        <w:rPr>
          <w:rFonts w:ascii="Arial Narrow" w:hAnsi="Arial Narrow"/>
          <w:sz w:val="20"/>
        </w:rPr>
      </w:pPr>
      <w:r>
        <w:rPr>
          <w:rFonts w:ascii="Arial Narrow" w:hAnsi="Arial Narrow"/>
          <w:sz w:val="20"/>
        </w:rPr>
        <w:t xml:space="preserve">(b) Without limiting the generality of the foregoing, </w:t>
      </w:r>
      <w:r>
        <w:rPr>
          <w:rFonts w:ascii="Arial Narrow" w:hAnsi="Arial Narrow"/>
          <w:sz w:val="20"/>
          <w:szCs w:val="20"/>
        </w:rPr>
        <w:t>Reseller</w:t>
      </w:r>
      <w:r w:rsidRPr="00BE1B1B">
        <w:rPr>
          <w:rFonts w:ascii="Arial Narrow" w:hAnsi="Arial Narrow"/>
          <w:sz w:val="20"/>
        </w:rPr>
        <w:t xml:space="preserve"> </w:t>
      </w:r>
      <w:r>
        <w:rPr>
          <w:rFonts w:ascii="Arial Narrow" w:hAnsi="Arial Narrow"/>
          <w:sz w:val="20"/>
        </w:rPr>
        <w:t xml:space="preserve">and its employees, contractors, </w:t>
      </w:r>
      <w:r w:rsidRPr="00BE1B1B">
        <w:rPr>
          <w:rFonts w:ascii="Arial Narrow" w:hAnsi="Arial Narrow"/>
          <w:sz w:val="20"/>
        </w:rPr>
        <w:t>agents</w:t>
      </w:r>
      <w:r>
        <w:rPr>
          <w:rFonts w:ascii="Arial Narrow" w:hAnsi="Arial Narrow"/>
          <w:sz w:val="20"/>
        </w:rPr>
        <w:t xml:space="preserve"> and representatives</w:t>
      </w:r>
      <w:r w:rsidRPr="00BE1B1B">
        <w:rPr>
          <w:rFonts w:ascii="Arial Narrow" w:hAnsi="Arial Narrow"/>
          <w:sz w:val="20"/>
        </w:rPr>
        <w:t xml:space="preserve"> shall not</w:t>
      </w:r>
      <w:r>
        <w:rPr>
          <w:rFonts w:ascii="Arial Narrow" w:hAnsi="Arial Narrow"/>
          <w:sz w:val="20"/>
        </w:rPr>
        <w:t>,</w:t>
      </w:r>
      <w:r w:rsidRPr="00BE1B1B">
        <w:rPr>
          <w:rFonts w:ascii="Arial Narrow" w:hAnsi="Arial Narrow"/>
          <w:sz w:val="20"/>
        </w:rPr>
        <w:t xml:space="preserve"> directly or indirectly</w:t>
      </w:r>
      <w:r>
        <w:rPr>
          <w:rFonts w:ascii="Arial Narrow" w:hAnsi="Arial Narrow"/>
          <w:sz w:val="20"/>
        </w:rPr>
        <w:t>,</w:t>
      </w:r>
      <w:r w:rsidRPr="00BE1B1B">
        <w:rPr>
          <w:rFonts w:ascii="Arial Narrow" w:hAnsi="Arial Narrow"/>
          <w:sz w:val="20"/>
        </w:rPr>
        <w:t xml:space="preserve"> divert or pay any amounts</w:t>
      </w:r>
      <w:r>
        <w:rPr>
          <w:rFonts w:ascii="Arial Narrow" w:hAnsi="Arial Narrow"/>
          <w:sz w:val="20"/>
        </w:rPr>
        <w:t xml:space="preserve"> or other consideration</w:t>
      </w:r>
      <w:r w:rsidRPr="00BE1B1B">
        <w:rPr>
          <w:rFonts w:ascii="Arial Narrow" w:hAnsi="Arial Narrow"/>
          <w:sz w:val="20"/>
        </w:rPr>
        <w:t xml:space="preserve"> to any person (including any government official) or entity (including any governmental body) relating to </w:t>
      </w:r>
      <w:r>
        <w:rPr>
          <w:rFonts w:ascii="Arial Narrow" w:hAnsi="Arial Narrow"/>
          <w:sz w:val="20"/>
        </w:rPr>
        <w:t xml:space="preserve">or in connection with solicitation of business, contracts, or orders for and/or </w:t>
      </w:r>
      <w:r w:rsidRPr="00BE1B1B">
        <w:rPr>
          <w:rFonts w:ascii="Arial Narrow" w:hAnsi="Arial Narrow"/>
          <w:sz w:val="20"/>
        </w:rPr>
        <w:t xml:space="preserve">the sale of </w:t>
      </w:r>
      <w:r>
        <w:rPr>
          <w:rFonts w:ascii="Arial Narrow" w:hAnsi="Arial Narrow"/>
          <w:sz w:val="20"/>
        </w:rPr>
        <w:t>Equipment and/or Services</w:t>
      </w:r>
      <w:r w:rsidRPr="00BE1B1B">
        <w:rPr>
          <w:rFonts w:ascii="Arial Narrow" w:hAnsi="Arial Narrow"/>
          <w:sz w:val="20"/>
        </w:rPr>
        <w:t xml:space="preserve"> to </w:t>
      </w:r>
      <w:r>
        <w:rPr>
          <w:rFonts w:ascii="Arial Narrow" w:hAnsi="Arial Narrow"/>
          <w:sz w:val="20"/>
          <w:szCs w:val="20"/>
        </w:rPr>
        <w:t>Reseller</w:t>
      </w:r>
      <w:r w:rsidRPr="00BE1B1B">
        <w:rPr>
          <w:rFonts w:ascii="Arial Narrow" w:hAnsi="Arial Narrow"/>
          <w:sz w:val="20"/>
        </w:rPr>
        <w:t xml:space="preserve">’s customers in a manner which may constitute an unlawful or improper </w:t>
      </w:r>
      <w:r>
        <w:rPr>
          <w:rFonts w:ascii="Arial Narrow" w:hAnsi="Arial Narrow"/>
          <w:sz w:val="20"/>
        </w:rPr>
        <w:t xml:space="preserve">bribe, kickback, or illegal or improper </w:t>
      </w:r>
      <w:r w:rsidRPr="00BE1B1B">
        <w:rPr>
          <w:rFonts w:ascii="Arial Narrow" w:hAnsi="Arial Narrow"/>
          <w:sz w:val="20"/>
        </w:rPr>
        <w:t xml:space="preserve">payment under any applicable </w:t>
      </w:r>
      <w:r>
        <w:rPr>
          <w:rFonts w:ascii="Arial Narrow" w:hAnsi="Arial Narrow"/>
          <w:sz w:val="20"/>
        </w:rPr>
        <w:t>Law</w:t>
      </w:r>
      <w:r w:rsidRPr="00BE1B1B">
        <w:rPr>
          <w:rFonts w:ascii="Arial Narrow" w:hAnsi="Arial Narrow"/>
          <w:sz w:val="20"/>
        </w:rPr>
        <w:t xml:space="preserve">.  </w:t>
      </w:r>
    </w:p>
    <w:p w14:paraId="0041DB92" w14:textId="77777777" w:rsidR="00536D2A" w:rsidRDefault="00536D2A" w:rsidP="00536D2A">
      <w:pPr>
        <w:jc w:val="both"/>
        <w:rPr>
          <w:rFonts w:ascii="Arial Narrow" w:hAnsi="Arial Narrow"/>
          <w:sz w:val="20"/>
        </w:rPr>
      </w:pPr>
      <w:r>
        <w:rPr>
          <w:rFonts w:ascii="Arial Narrow" w:hAnsi="Arial Narrow"/>
          <w:sz w:val="20"/>
        </w:rPr>
        <w:t xml:space="preserve">(c) </w:t>
      </w:r>
      <w:r>
        <w:rPr>
          <w:rFonts w:ascii="Arial Narrow" w:hAnsi="Arial Narrow"/>
          <w:sz w:val="20"/>
          <w:szCs w:val="20"/>
        </w:rPr>
        <w:t>Reseller</w:t>
      </w:r>
      <w:r w:rsidRPr="00BE1B1B">
        <w:rPr>
          <w:rFonts w:ascii="Arial Narrow" w:hAnsi="Arial Narrow"/>
          <w:sz w:val="20"/>
        </w:rPr>
        <w:t xml:space="preserve"> shall maintain liability insurance at </w:t>
      </w:r>
      <w:r>
        <w:rPr>
          <w:rFonts w:ascii="Arial Narrow" w:hAnsi="Arial Narrow"/>
          <w:sz w:val="20"/>
          <w:szCs w:val="20"/>
        </w:rPr>
        <w:t>Reseller</w:t>
      </w:r>
      <w:r w:rsidRPr="00BE1B1B">
        <w:rPr>
          <w:rFonts w:ascii="Arial Narrow" w:hAnsi="Arial Narrow"/>
          <w:sz w:val="20"/>
        </w:rPr>
        <w:t xml:space="preserve">’s expense covering </w:t>
      </w:r>
      <w:r>
        <w:rPr>
          <w:rFonts w:ascii="Arial Narrow" w:hAnsi="Arial Narrow"/>
          <w:sz w:val="20"/>
          <w:szCs w:val="20"/>
        </w:rPr>
        <w:t>Reseller</w:t>
      </w:r>
      <w:r w:rsidRPr="00BE1B1B">
        <w:rPr>
          <w:rFonts w:ascii="Arial Narrow" w:hAnsi="Arial Narrow"/>
          <w:sz w:val="20"/>
        </w:rPr>
        <w:t xml:space="preserve">’s acts and operations, including products-completed operations exposure, with bodily injury limits of at least $300,000 per person,  $1,000,000 per occurrence and $1,000,000 aggregate and property damage limits of $300,000 per occurrence and $500,000 aggregate.  Prior to commencing </w:t>
      </w:r>
      <w:r>
        <w:rPr>
          <w:rFonts w:ascii="Arial Narrow" w:hAnsi="Arial Narrow"/>
          <w:sz w:val="20"/>
        </w:rPr>
        <w:t>resale activities</w:t>
      </w:r>
      <w:r w:rsidRPr="00BE1B1B">
        <w:rPr>
          <w:rFonts w:ascii="Arial Narrow" w:hAnsi="Arial Narrow"/>
          <w:sz w:val="20"/>
        </w:rPr>
        <w:t xml:space="preserve">, </w:t>
      </w:r>
      <w:r>
        <w:rPr>
          <w:rFonts w:ascii="Arial Narrow" w:hAnsi="Arial Narrow"/>
          <w:sz w:val="20"/>
          <w:szCs w:val="20"/>
        </w:rPr>
        <w:t>Reseller</w:t>
      </w:r>
      <w:r w:rsidRPr="00BE1B1B">
        <w:rPr>
          <w:rFonts w:ascii="Arial Narrow" w:hAnsi="Arial Narrow"/>
          <w:sz w:val="20"/>
        </w:rPr>
        <w:t xml:space="preserve"> shall provide to </w:t>
      </w:r>
      <w:r>
        <w:rPr>
          <w:rFonts w:ascii="Arial Narrow" w:hAnsi="Arial Narrow"/>
          <w:sz w:val="20"/>
        </w:rPr>
        <w:t>Extrel</w:t>
      </w:r>
      <w:r w:rsidRPr="00BE1B1B">
        <w:rPr>
          <w:rFonts w:ascii="Arial Narrow" w:hAnsi="Arial Narrow"/>
          <w:sz w:val="20"/>
        </w:rPr>
        <w:t xml:space="preserve"> an insurance certificate issued by an insurance carrier reasonably satisfactory to </w:t>
      </w:r>
      <w:r>
        <w:rPr>
          <w:rFonts w:ascii="Arial Narrow" w:hAnsi="Arial Narrow"/>
          <w:sz w:val="20"/>
        </w:rPr>
        <w:t>Extrel</w:t>
      </w:r>
      <w:r w:rsidRPr="00BE1B1B">
        <w:rPr>
          <w:rFonts w:ascii="Arial Narrow" w:hAnsi="Arial Narrow"/>
          <w:sz w:val="20"/>
        </w:rPr>
        <w:t xml:space="preserve"> evidencing such coverage, naming </w:t>
      </w:r>
      <w:r>
        <w:rPr>
          <w:rFonts w:ascii="Arial Narrow" w:hAnsi="Arial Narrow"/>
          <w:sz w:val="20"/>
        </w:rPr>
        <w:t>Extrel</w:t>
      </w:r>
      <w:r w:rsidRPr="00BE1B1B">
        <w:rPr>
          <w:rFonts w:ascii="Arial Narrow" w:hAnsi="Arial Narrow"/>
          <w:sz w:val="20"/>
        </w:rPr>
        <w:t xml:space="preserve"> as an additional insured under such coverage and confirming that no such coverage may be reduced, canceled or otherwise modified adverse to </w:t>
      </w:r>
      <w:r>
        <w:rPr>
          <w:rFonts w:ascii="Arial Narrow" w:hAnsi="Arial Narrow"/>
          <w:sz w:val="20"/>
        </w:rPr>
        <w:t>Extrel</w:t>
      </w:r>
      <w:r w:rsidRPr="00BE1B1B">
        <w:rPr>
          <w:rFonts w:ascii="Arial Narrow" w:hAnsi="Arial Narrow"/>
          <w:sz w:val="20"/>
        </w:rPr>
        <w:t xml:space="preserve">’s interests without thirty (30) days’ prior written notice given to </w:t>
      </w:r>
      <w:r>
        <w:rPr>
          <w:rFonts w:ascii="Arial Narrow" w:hAnsi="Arial Narrow"/>
          <w:sz w:val="20"/>
        </w:rPr>
        <w:t>Extrel</w:t>
      </w:r>
      <w:r w:rsidRPr="00BE1B1B">
        <w:rPr>
          <w:rFonts w:ascii="Arial Narrow" w:hAnsi="Arial Narrow"/>
          <w:sz w:val="20"/>
        </w:rPr>
        <w:t>.</w:t>
      </w:r>
    </w:p>
    <w:p w14:paraId="79911846" w14:textId="77777777" w:rsidR="00536D2A" w:rsidRDefault="00536D2A" w:rsidP="00536D2A">
      <w:pPr>
        <w:jc w:val="both"/>
        <w:rPr>
          <w:rFonts w:ascii="Arial Narrow" w:hAnsi="Arial Narrow"/>
          <w:sz w:val="20"/>
        </w:rPr>
      </w:pPr>
      <w:r>
        <w:rPr>
          <w:rFonts w:ascii="Arial Narrow" w:hAnsi="Arial Narrow"/>
          <w:sz w:val="20"/>
        </w:rPr>
        <w:t xml:space="preserve">(d) </w:t>
      </w:r>
      <w:r>
        <w:rPr>
          <w:rFonts w:ascii="Arial Narrow" w:hAnsi="Arial Narrow"/>
          <w:sz w:val="20"/>
          <w:szCs w:val="20"/>
        </w:rPr>
        <w:t>Reseller</w:t>
      </w:r>
      <w:r w:rsidRPr="00BE1B1B">
        <w:rPr>
          <w:rFonts w:ascii="Arial Narrow" w:hAnsi="Arial Narrow"/>
          <w:sz w:val="20"/>
        </w:rPr>
        <w:t xml:space="preserve"> recognizes that its familiarity with the </w:t>
      </w:r>
      <w:r>
        <w:rPr>
          <w:rFonts w:ascii="Arial Narrow" w:hAnsi="Arial Narrow"/>
          <w:sz w:val="20"/>
        </w:rPr>
        <w:t>Equipment and/or Services</w:t>
      </w:r>
      <w:r w:rsidRPr="00BE1B1B">
        <w:rPr>
          <w:rFonts w:ascii="Arial Narrow" w:hAnsi="Arial Narrow"/>
          <w:sz w:val="20"/>
        </w:rPr>
        <w:t xml:space="preserve"> will result primarily from the information and technical assistance furnished to </w:t>
      </w:r>
      <w:r>
        <w:rPr>
          <w:rFonts w:ascii="Arial Narrow" w:hAnsi="Arial Narrow"/>
          <w:sz w:val="20"/>
          <w:szCs w:val="20"/>
        </w:rPr>
        <w:t>Reseller</w:t>
      </w:r>
      <w:r w:rsidRPr="00BE1B1B">
        <w:rPr>
          <w:rFonts w:ascii="Arial Narrow" w:hAnsi="Arial Narrow"/>
          <w:sz w:val="20"/>
        </w:rPr>
        <w:t xml:space="preserve"> by </w:t>
      </w:r>
      <w:r>
        <w:rPr>
          <w:rFonts w:ascii="Arial Narrow" w:hAnsi="Arial Narrow"/>
          <w:sz w:val="20"/>
        </w:rPr>
        <w:t>Extrel</w:t>
      </w:r>
      <w:r w:rsidRPr="00BE1B1B">
        <w:rPr>
          <w:rFonts w:ascii="Arial Narrow" w:hAnsi="Arial Narrow"/>
          <w:sz w:val="20"/>
        </w:rPr>
        <w:t xml:space="preserve">.  All such information and data not readily available to the public shall be considered to be </w:t>
      </w:r>
      <w:r w:rsidRPr="00BE1B1B">
        <w:rPr>
          <w:rFonts w:ascii="Arial Narrow" w:hAnsi="Arial Narrow"/>
          <w:sz w:val="20"/>
        </w:rPr>
        <w:lastRenderedPageBreak/>
        <w:t xml:space="preserve">confidential, proprietary data and trade secrets belonging to </w:t>
      </w:r>
      <w:r>
        <w:rPr>
          <w:rFonts w:ascii="Arial Narrow" w:hAnsi="Arial Narrow"/>
          <w:sz w:val="20"/>
        </w:rPr>
        <w:t>Extrel</w:t>
      </w:r>
      <w:r w:rsidRPr="00BE1B1B">
        <w:rPr>
          <w:rFonts w:ascii="Arial Narrow" w:hAnsi="Arial Narrow"/>
          <w:sz w:val="20"/>
        </w:rPr>
        <w:t xml:space="preserve">.  </w:t>
      </w:r>
      <w:r>
        <w:rPr>
          <w:rFonts w:ascii="Arial Narrow" w:hAnsi="Arial Narrow"/>
          <w:sz w:val="20"/>
          <w:szCs w:val="20"/>
        </w:rPr>
        <w:t>Reseller</w:t>
      </w:r>
      <w:r w:rsidRPr="00BE1B1B">
        <w:rPr>
          <w:rFonts w:ascii="Arial Narrow" w:hAnsi="Arial Narrow"/>
          <w:sz w:val="20"/>
        </w:rPr>
        <w:t xml:space="preserve"> shall not disclose, in whole or in part, such information and data to any third parties without </w:t>
      </w:r>
      <w:r>
        <w:rPr>
          <w:rFonts w:ascii="Arial Narrow" w:hAnsi="Arial Narrow"/>
          <w:sz w:val="20"/>
        </w:rPr>
        <w:t>Extrel</w:t>
      </w:r>
      <w:r w:rsidRPr="00BE1B1B">
        <w:rPr>
          <w:rFonts w:ascii="Arial Narrow" w:hAnsi="Arial Narrow"/>
          <w:sz w:val="20"/>
        </w:rPr>
        <w:t xml:space="preserve">’s prior, specific, written consent or use it in any manner detrimental to </w:t>
      </w:r>
      <w:r>
        <w:rPr>
          <w:rFonts w:ascii="Arial Narrow" w:hAnsi="Arial Narrow"/>
          <w:sz w:val="20"/>
        </w:rPr>
        <w:t>Extrel</w:t>
      </w:r>
      <w:r w:rsidRPr="00BE1B1B">
        <w:rPr>
          <w:rFonts w:ascii="Arial Narrow" w:hAnsi="Arial Narrow"/>
          <w:sz w:val="20"/>
        </w:rPr>
        <w:t xml:space="preserve">.  </w:t>
      </w:r>
      <w:r>
        <w:rPr>
          <w:rFonts w:ascii="Arial Narrow" w:hAnsi="Arial Narrow"/>
          <w:sz w:val="20"/>
          <w:szCs w:val="20"/>
        </w:rPr>
        <w:t>Reseller</w:t>
      </w:r>
      <w:r w:rsidRPr="00BE1B1B">
        <w:rPr>
          <w:rFonts w:ascii="Arial Narrow" w:hAnsi="Arial Narrow"/>
          <w:sz w:val="20"/>
        </w:rPr>
        <w:t xml:space="preserve"> agrees to use all reasonable efforts to protect </w:t>
      </w:r>
      <w:r>
        <w:rPr>
          <w:rFonts w:ascii="Arial Narrow" w:hAnsi="Arial Narrow"/>
          <w:sz w:val="20"/>
        </w:rPr>
        <w:t>Extrel</w:t>
      </w:r>
      <w:r w:rsidRPr="00BE1B1B">
        <w:rPr>
          <w:rFonts w:ascii="Arial Narrow" w:hAnsi="Arial Narrow"/>
          <w:sz w:val="20"/>
        </w:rPr>
        <w:t xml:space="preserve">’s proprietary rights in regards to, and restrictions on use by any of </w:t>
      </w:r>
      <w:r>
        <w:rPr>
          <w:rFonts w:ascii="Arial Narrow" w:hAnsi="Arial Narrow"/>
          <w:sz w:val="20"/>
          <w:szCs w:val="20"/>
        </w:rPr>
        <w:t>Reseller</w:t>
      </w:r>
      <w:r w:rsidRPr="00BE1B1B">
        <w:rPr>
          <w:rFonts w:ascii="Arial Narrow" w:hAnsi="Arial Narrow"/>
          <w:sz w:val="20"/>
        </w:rPr>
        <w:t xml:space="preserve">’s customers of, the </w:t>
      </w:r>
      <w:r>
        <w:rPr>
          <w:rFonts w:ascii="Arial Narrow" w:hAnsi="Arial Narrow"/>
          <w:sz w:val="20"/>
        </w:rPr>
        <w:t>Equipment and/or Services</w:t>
      </w:r>
      <w:r w:rsidRPr="00BE1B1B">
        <w:rPr>
          <w:rFonts w:ascii="Arial Narrow" w:hAnsi="Arial Narrow"/>
          <w:sz w:val="20"/>
        </w:rPr>
        <w:t xml:space="preserve">.  Reasonable efforts shall mean no fewer actions with respect to proprietary rights in regards to, and restrictions on the use of, the </w:t>
      </w:r>
      <w:r>
        <w:rPr>
          <w:rFonts w:ascii="Arial Narrow" w:hAnsi="Arial Narrow"/>
          <w:sz w:val="20"/>
        </w:rPr>
        <w:t>Equipment and/or Services</w:t>
      </w:r>
      <w:r w:rsidRPr="00BE1B1B">
        <w:rPr>
          <w:rFonts w:ascii="Arial Narrow" w:hAnsi="Arial Narrow"/>
          <w:sz w:val="20"/>
        </w:rPr>
        <w:t xml:space="preserve"> as </w:t>
      </w:r>
      <w:r>
        <w:rPr>
          <w:rFonts w:ascii="Arial Narrow" w:hAnsi="Arial Narrow"/>
          <w:sz w:val="20"/>
          <w:szCs w:val="20"/>
        </w:rPr>
        <w:t>Reseller</w:t>
      </w:r>
      <w:r w:rsidRPr="00BE1B1B">
        <w:rPr>
          <w:rFonts w:ascii="Arial Narrow" w:hAnsi="Arial Narrow"/>
          <w:sz w:val="20"/>
        </w:rPr>
        <w:t xml:space="preserve"> takes to preserve its own proprietary rights or restrictions on the use of its own services or products or proprietary information of highest importance.</w:t>
      </w:r>
    </w:p>
    <w:p w14:paraId="4E5D2406" w14:textId="77777777" w:rsidR="00536D2A" w:rsidRDefault="00536D2A" w:rsidP="00536D2A">
      <w:pPr>
        <w:jc w:val="both"/>
        <w:rPr>
          <w:rFonts w:ascii="Arial Narrow" w:hAnsi="Arial Narrow"/>
          <w:sz w:val="20"/>
        </w:rPr>
      </w:pPr>
      <w:r>
        <w:rPr>
          <w:rFonts w:ascii="Arial Narrow" w:hAnsi="Arial Narrow"/>
          <w:sz w:val="20"/>
        </w:rPr>
        <w:t xml:space="preserve">(e) </w:t>
      </w:r>
      <w:r>
        <w:rPr>
          <w:rFonts w:ascii="Arial Narrow" w:hAnsi="Arial Narrow"/>
          <w:sz w:val="20"/>
          <w:szCs w:val="20"/>
        </w:rPr>
        <w:t>Reseller</w:t>
      </w:r>
      <w:r w:rsidRPr="00BE1B1B">
        <w:rPr>
          <w:rFonts w:ascii="Arial Narrow" w:hAnsi="Arial Narrow"/>
          <w:sz w:val="20"/>
        </w:rPr>
        <w:t xml:space="preserve"> agrees that during the term of this </w:t>
      </w:r>
      <w:r>
        <w:rPr>
          <w:rFonts w:ascii="Arial Narrow" w:hAnsi="Arial Narrow"/>
          <w:sz w:val="20"/>
        </w:rPr>
        <w:t xml:space="preserve">Sales </w:t>
      </w:r>
      <w:r w:rsidRPr="00BE1B1B">
        <w:rPr>
          <w:rFonts w:ascii="Arial Narrow" w:hAnsi="Arial Narrow"/>
          <w:sz w:val="20"/>
        </w:rPr>
        <w:t xml:space="preserve">Agreement and for a period of one year following termination of this </w:t>
      </w:r>
      <w:r>
        <w:rPr>
          <w:rFonts w:ascii="Arial Narrow" w:hAnsi="Arial Narrow"/>
          <w:sz w:val="20"/>
        </w:rPr>
        <w:t xml:space="preserve">Sales </w:t>
      </w:r>
      <w:r w:rsidRPr="00BE1B1B">
        <w:rPr>
          <w:rFonts w:ascii="Arial Narrow" w:hAnsi="Arial Narrow"/>
          <w:sz w:val="20"/>
        </w:rPr>
        <w:t xml:space="preserve">Agreement for any reason, it will not, directly or indirectly, stock, distribute, market, sell and/or deal in products competitive with the </w:t>
      </w:r>
      <w:r>
        <w:rPr>
          <w:rFonts w:ascii="Arial Narrow" w:hAnsi="Arial Narrow"/>
          <w:sz w:val="20"/>
        </w:rPr>
        <w:t>Equipment and/or Services</w:t>
      </w:r>
      <w:r w:rsidRPr="00BE1B1B">
        <w:rPr>
          <w:rFonts w:ascii="Arial Narrow" w:hAnsi="Arial Narrow"/>
          <w:sz w:val="20"/>
        </w:rPr>
        <w:t xml:space="preserve"> as manufactured and/or sold by </w:t>
      </w:r>
      <w:r>
        <w:rPr>
          <w:rFonts w:ascii="Arial Narrow" w:hAnsi="Arial Narrow"/>
          <w:sz w:val="20"/>
        </w:rPr>
        <w:t>Extrel</w:t>
      </w:r>
      <w:r w:rsidRPr="00BE1B1B">
        <w:rPr>
          <w:rFonts w:ascii="Arial Narrow" w:hAnsi="Arial Narrow"/>
          <w:sz w:val="20"/>
        </w:rPr>
        <w:t xml:space="preserve"> and/or any of its affiliates in the </w:t>
      </w:r>
      <w:r>
        <w:rPr>
          <w:rFonts w:ascii="Arial Narrow" w:hAnsi="Arial Narrow"/>
          <w:sz w:val="20"/>
        </w:rPr>
        <w:t>region</w:t>
      </w:r>
      <w:r w:rsidRPr="00BE1B1B">
        <w:rPr>
          <w:rFonts w:ascii="Arial Narrow" w:hAnsi="Arial Narrow"/>
          <w:sz w:val="20"/>
        </w:rPr>
        <w:t xml:space="preserve"> for its own account, nor will it cause any other person or entity to do or assist other person or entity in doing any of the above</w:t>
      </w:r>
      <w:r>
        <w:rPr>
          <w:rFonts w:ascii="Arial Narrow" w:hAnsi="Arial Narrow"/>
          <w:sz w:val="20"/>
        </w:rPr>
        <w:t>, and Extrel will be entitled to seek and receive injunctive or equitable relief in order to enforce such agreement</w:t>
      </w:r>
      <w:r w:rsidRPr="00BE1B1B">
        <w:rPr>
          <w:rFonts w:ascii="Arial Narrow" w:hAnsi="Arial Narrow"/>
          <w:sz w:val="20"/>
        </w:rPr>
        <w:t>.</w:t>
      </w:r>
    </w:p>
    <w:p w14:paraId="663BE64D" w14:textId="77777777" w:rsidR="00536D2A" w:rsidRDefault="00536D2A" w:rsidP="00536D2A">
      <w:pPr>
        <w:jc w:val="both"/>
        <w:rPr>
          <w:rFonts w:ascii="Arial Narrow" w:hAnsi="Arial Narrow"/>
          <w:sz w:val="20"/>
        </w:rPr>
      </w:pPr>
      <w:r>
        <w:rPr>
          <w:rFonts w:ascii="Arial Narrow" w:hAnsi="Arial Narrow"/>
          <w:sz w:val="20"/>
        </w:rPr>
        <w:t>(f) Reseller shall defend, indemnify and hold Extrel, and its officers, members, managers, employees, agents, and representatives, harmless from and against any and all damages, fines, penalties, expenses, costs, demands and liabilities of any kind resulting from: (i) any breach of this Section 21; (ii) any act or omission of Reseller in connection with the performance of its obligations under this Sales Agreement and/or the resale of the Equipment and/or Services; and/or (iii) contract terms between the Reseller and its customer(s) that differ from the terms of this Sales Agreement.</w:t>
      </w:r>
    </w:p>
    <w:p w14:paraId="22FEF5EF" w14:textId="77777777" w:rsidR="00536D2A" w:rsidRDefault="00536D2A" w:rsidP="00536D2A">
      <w:pPr>
        <w:jc w:val="both"/>
        <w:rPr>
          <w:rFonts w:ascii="Arial Narrow" w:hAnsi="Arial Narrow"/>
          <w:sz w:val="20"/>
          <w:szCs w:val="20"/>
        </w:rPr>
      </w:pPr>
    </w:p>
    <w:p w14:paraId="2A2DA320" w14:textId="77777777" w:rsidR="00536D2A" w:rsidRDefault="00536D2A" w:rsidP="00536D2A">
      <w:pPr>
        <w:jc w:val="both"/>
        <w:rPr>
          <w:rFonts w:ascii="Arial Narrow" w:hAnsi="Arial Narrow"/>
          <w:sz w:val="20"/>
          <w:szCs w:val="20"/>
        </w:rPr>
      </w:pPr>
      <w:r w:rsidRPr="0001121F">
        <w:rPr>
          <w:rFonts w:ascii="Arial Narrow" w:hAnsi="Arial Narrow"/>
          <w:sz w:val="20"/>
          <w:szCs w:val="20"/>
        </w:rPr>
        <w:t>2</w:t>
      </w:r>
      <w:r>
        <w:rPr>
          <w:rFonts w:ascii="Arial Narrow" w:hAnsi="Arial Narrow"/>
          <w:sz w:val="20"/>
          <w:szCs w:val="20"/>
        </w:rPr>
        <w:t>2</w:t>
      </w:r>
      <w:r w:rsidRPr="0001121F">
        <w:rPr>
          <w:rFonts w:ascii="Arial Narrow" w:hAnsi="Arial Narrow"/>
          <w:sz w:val="20"/>
          <w:szCs w:val="20"/>
        </w:rPr>
        <w:t>.  Entire Agreement.</w:t>
      </w:r>
      <w:r w:rsidRPr="0001121F">
        <w:rPr>
          <w:rFonts w:ascii="Arial Narrow" w:hAnsi="Arial Narrow"/>
          <w:b/>
          <w:sz w:val="20"/>
          <w:szCs w:val="20"/>
        </w:rPr>
        <w:t xml:space="preserve"> </w:t>
      </w:r>
      <w:r w:rsidRPr="0001121F">
        <w:rPr>
          <w:rFonts w:ascii="Arial Narrow" w:hAnsi="Arial Narrow"/>
          <w:sz w:val="20"/>
          <w:szCs w:val="20"/>
        </w:rPr>
        <w:t xml:space="preserve">This </w:t>
      </w:r>
      <w:r>
        <w:rPr>
          <w:rFonts w:ascii="Arial Narrow" w:hAnsi="Arial Narrow"/>
          <w:sz w:val="20"/>
          <w:szCs w:val="20"/>
        </w:rPr>
        <w:t>Sales Agreement</w:t>
      </w:r>
      <w:r w:rsidRPr="0001121F">
        <w:rPr>
          <w:rFonts w:ascii="Arial Narrow" w:hAnsi="Arial Narrow"/>
          <w:sz w:val="20"/>
          <w:szCs w:val="20"/>
        </w:rPr>
        <w:t xml:space="preserve"> constitutes the </w:t>
      </w:r>
      <w:r>
        <w:rPr>
          <w:rFonts w:ascii="Arial Narrow" w:hAnsi="Arial Narrow"/>
          <w:sz w:val="20"/>
          <w:szCs w:val="20"/>
        </w:rPr>
        <w:t>complete, exclusive, and fully integrated</w:t>
      </w:r>
      <w:r w:rsidRPr="0001121F">
        <w:rPr>
          <w:rFonts w:ascii="Arial Narrow" w:hAnsi="Arial Narrow"/>
          <w:sz w:val="20"/>
          <w:szCs w:val="20"/>
        </w:rPr>
        <w:t xml:space="preserve"> agreement between Extrel and Purchaser concerning the subject matter hereof. There are no agreements, understandings, restrictions, warranties, or representations between Extrel and Purchaser other than those set forth herein or herein provided.  If any provision hereof, partly or completely, shall be held invalid or unenforceable, such invalidity or unenforceability shall not affect any other provision or portion hereof and these terms shall be construed as if such invalid or unenforceable provision or portion thereof had never existed.</w:t>
      </w:r>
      <w:r>
        <w:rPr>
          <w:rFonts w:ascii="Arial Narrow" w:hAnsi="Arial Narrow"/>
          <w:sz w:val="20"/>
          <w:szCs w:val="20"/>
        </w:rPr>
        <w:t xml:space="preserve">  The terms contained in Sections 3 (Payment), 8 (Warranties and Remedies), 9 (Intellectual Property Defense and Indemnity), 10 (Limitation of Liability), 11 (Laws and Regulations), 12 (Software License), 13 (Inventions and Information), 18 (Export Control), 20 (Nuclear Insurance – Indemnity), 21 (Resale Provisions) and 22 (Entire Agreement) shall survive any termination or expiration of this Sales Agreement.</w:t>
      </w:r>
    </w:p>
    <w:p w14:paraId="33D7B92D" w14:textId="77777777" w:rsidR="00536D2A" w:rsidRDefault="00536D2A" w:rsidP="00536D2A">
      <w:pPr>
        <w:jc w:val="both"/>
        <w:rPr>
          <w:rFonts w:ascii="Arial Narrow" w:hAnsi="Arial Narrow"/>
          <w:sz w:val="20"/>
          <w:szCs w:val="20"/>
        </w:rPr>
      </w:pPr>
    </w:p>
    <w:p w14:paraId="75E7AFD0" w14:textId="77777777" w:rsidR="00536D2A" w:rsidRPr="002C0E0F" w:rsidRDefault="00536D2A" w:rsidP="00536D2A">
      <w:pPr>
        <w:jc w:val="both"/>
      </w:pPr>
      <w:r>
        <w:rPr>
          <w:rFonts w:ascii="Arial Narrow" w:hAnsi="Arial Narrow"/>
          <w:sz w:val="20"/>
          <w:szCs w:val="20"/>
        </w:rPr>
        <w:t>23.  Counterparts; Signatures. This Sales Agreement may be executed in any number of counterparts, each of which shall be an original, but together shall constitute one instrument.  This Sales Agreement may be executed via facsimile or electronic (including .pdf) signature.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728"/>
        <w:gridCol w:w="3600"/>
        <w:gridCol w:w="3060"/>
        <w:gridCol w:w="1908"/>
      </w:tblGrid>
      <w:tr w:rsidR="00536D2A" w:rsidRPr="003912DB" w14:paraId="1A642E06" w14:textId="77777777" w:rsidTr="00B37E1E">
        <w:tc>
          <w:tcPr>
            <w:tcW w:w="5328" w:type="dxa"/>
            <w:gridSpan w:val="2"/>
            <w:vAlign w:val="center"/>
          </w:tcPr>
          <w:p w14:paraId="5450AECE" w14:textId="77777777" w:rsidR="00536D2A" w:rsidRPr="003912DB" w:rsidRDefault="00536D2A" w:rsidP="00B37E1E">
            <w:pPr>
              <w:pStyle w:val="Footer"/>
              <w:tabs>
                <w:tab w:val="right" w:pos="10206"/>
              </w:tabs>
              <w:rPr>
                <w:rFonts w:ascii="Arial" w:hAnsi="Arial" w:cs="Arial"/>
                <w:color w:val="FFFFFF"/>
                <w:sz w:val="16"/>
              </w:rPr>
            </w:pPr>
            <w:r w:rsidRPr="003912DB">
              <w:rPr>
                <w:rFonts w:ascii="Arial" w:hAnsi="Arial" w:cs="Arial"/>
                <w:color w:val="FFFFFF"/>
                <w:sz w:val="16"/>
              </w:rPr>
              <w:fldChar w:fldCharType="begin"/>
            </w:r>
            <w:r w:rsidRPr="003912DB">
              <w:rPr>
                <w:rFonts w:ascii="Arial" w:hAnsi="Arial" w:cs="Arial"/>
                <w:color w:val="FFFFFF"/>
                <w:sz w:val="16"/>
              </w:rPr>
              <w:instrText xml:space="preserve"> FILENAME </w:instrText>
            </w:r>
            <w:r w:rsidRPr="003912DB">
              <w:rPr>
                <w:rFonts w:ascii="Arial" w:hAnsi="Arial" w:cs="Arial"/>
                <w:color w:val="FFFFFF"/>
                <w:sz w:val="16"/>
              </w:rPr>
              <w:fldChar w:fldCharType="separate"/>
            </w:r>
            <w:r w:rsidRPr="003912DB">
              <w:rPr>
                <w:rFonts w:ascii="Arial" w:hAnsi="Arial" w:cs="Arial"/>
                <w:noProof/>
                <w:color w:val="FFFFFF"/>
                <w:sz w:val="16"/>
              </w:rPr>
              <w:t>ORP-0025-FR Sales Agreement Order form.doc</w:t>
            </w:r>
            <w:r w:rsidRPr="003912DB">
              <w:rPr>
                <w:rFonts w:ascii="Arial" w:hAnsi="Arial" w:cs="Arial"/>
                <w:color w:val="FFFFFF"/>
                <w:sz w:val="16"/>
              </w:rPr>
              <w:fldChar w:fldCharType="end"/>
            </w:r>
          </w:p>
        </w:tc>
        <w:tc>
          <w:tcPr>
            <w:tcW w:w="3060" w:type="dxa"/>
            <w:vAlign w:val="center"/>
          </w:tcPr>
          <w:p w14:paraId="364EF292" w14:textId="77777777" w:rsidR="00536D2A" w:rsidRPr="003912DB" w:rsidRDefault="00536D2A" w:rsidP="00B37E1E">
            <w:pPr>
              <w:pStyle w:val="Footer"/>
              <w:tabs>
                <w:tab w:val="right" w:pos="10206"/>
              </w:tabs>
              <w:jc w:val="center"/>
              <w:rPr>
                <w:rFonts w:ascii="Arial" w:hAnsi="Arial" w:cs="Arial"/>
                <w:b/>
                <w:color w:val="FFFFFF"/>
                <w:sz w:val="16"/>
              </w:rPr>
            </w:pPr>
            <w:r w:rsidRPr="003912DB">
              <w:rPr>
                <w:rFonts w:ascii="Arial" w:hAnsi="Arial" w:cs="Arial"/>
                <w:b/>
                <w:color w:val="FFFFFF"/>
                <w:sz w:val="16"/>
              </w:rPr>
              <w:t>Extrel CMS</w:t>
            </w:r>
          </w:p>
        </w:tc>
        <w:tc>
          <w:tcPr>
            <w:tcW w:w="1908" w:type="dxa"/>
            <w:vAlign w:val="center"/>
          </w:tcPr>
          <w:p w14:paraId="0DBCADCC" w14:textId="77777777" w:rsidR="00536D2A" w:rsidRPr="003912DB" w:rsidRDefault="00536D2A" w:rsidP="00B37E1E">
            <w:pPr>
              <w:pStyle w:val="Footer"/>
              <w:tabs>
                <w:tab w:val="right" w:pos="10206"/>
              </w:tabs>
              <w:jc w:val="right"/>
              <w:rPr>
                <w:rFonts w:ascii="Arial" w:hAnsi="Arial" w:cs="Arial"/>
                <w:color w:val="FFFFFF"/>
                <w:sz w:val="16"/>
              </w:rPr>
            </w:pPr>
            <w:r w:rsidRPr="003912DB">
              <w:rPr>
                <w:rFonts w:ascii="Arial" w:hAnsi="Arial" w:cs="Arial"/>
                <w:color w:val="FFFFFF"/>
                <w:sz w:val="16"/>
              </w:rPr>
              <w:t>Date Issued: 09/17/07</w:t>
            </w:r>
          </w:p>
        </w:tc>
      </w:tr>
      <w:tr w:rsidR="00536D2A" w:rsidRPr="003912DB" w14:paraId="778CEF52" w14:textId="77777777" w:rsidTr="00B37E1E">
        <w:tc>
          <w:tcPr>
            <w:tcW w:w="1728" w:type="dxa"/>
            <w:vAlign w:val="center"/>
          </w:tcPr>
          <w:p w14:paraId="10465787" w14:textId="77777777" w:rsidR="00536D2A" w:rsidRPr="003912DB" w:rsidRDefault="00536D2A" w:rsidP="00B37E1E">
            <w:pPr>
              <w:pStyle w:val="Footer"/>
              <w:tabs>
                <w:tab w:val="right" w:pos="10206"/>
              </w:tabs>
              <w:rPr>
                <w:rFonts w:ascii="Arial" w:hAnsi="Arial" w:cs="Arial"/>
                <w:color w:val="FFFFFF"/>
                <w:sz w:val="16"/>
              </w:rPr>
            </w:pPr>
            <w:r w:rsidRPr="003912DB">
              <w:rPr>
                <w:rFonts w:ascii="Arial" w:hAnsi="Arial" w:cs="Arial"/>
                <w:color w:val="FFFFFF"/>
                <w:sz w:val="16"/>
              </w:rPr>
              <w:t>Revision # : 1</w:t>
            </w:r>
          </w:p>
        </w:tc>
        <w:tc>
          <w:tcPr>
            <w:tcW w:w="6660" w:type="dxa"/>
            <w:gridSpan w:val="2"/>
            <w:vAlign w:val="center"/>
          </w:tcPr>
          <w:p w14:paraId="7598841F" w14:textId="77777777" w:rsidR="00536D2A" w:rsidRPr="003912DB" w:rsidRDefault="00536D2A" w:rsidP="00B37E1E">
            <w:pPr>
              <w:pStyle w:val="Footer"/>
              <w:tabs>
                <w:tab w:val="right" w:pos="10206"/>
              </w:tabs>
              <w:rPr>
                <w:rFonts w:ascii="Arial" w:hAnsi="Arial" w:cs="Arial"/>
                <w:color w:val="FFFFFF"/>
                <w:sz w:val="16"/>
              </w:rPr>
            </w:pPr>
            <w:r w:rsidRPr="003912DB">
              <w:rPr>
                <w:rFonts w:ascii="Lucida Handwriting" w:hAnsi="Lucida Handwriting" w:cs="Arial"/>
                <w:i/>
                <w:color w:val="FFFFFF"/>
                <w:sz w:val="16"/>
              </w:rPr>
              <w:t>RZ</w:t>
            </w:r>
            <w:r w:rsidRPr="003912DB">
              <w:rPr>
                <w:rFonts w:ascii="Arial" w:hAnsi="Arial" w:cs="Arial"/>
                <w:color w:val="FFFFFF"/>
                <w:sz w:val="16"/>
              </w:rPr>
              <w:t xml:space="preserve">  Added document formatting</w:t>
            </w:r>
          </w:p>
        </w:tc>
        <w:tc>
          <w:tcPr>
            <w:tcW w:w="1908" w:type="dxa"/>
            <w:vAlign w:val="center"/>
          </w:tcPr>
          <w:p w14:paraId="77118E4C" w14:textId="77777777" w:rsidR="00536D2A" w:rsidRPr="003912DB" w:rsidRDefault="00536D2A" w:rsidP="00B37E1E">
            <w:pPr>
              <w:pStyle w:val="Footer"/>
              <w:tabs>
                <w:tab w:val="right" w:pos="10206"/>
              </w:tabs>
              <w:jc w:val="right"/>
              <w:rPr>
                <w:rFonts w:ascii="Arial" w:hAnsi="Arial" w:cs="Arial"/>
                <w:color w:val="FFFFFF"/>
                <w:sz w:val="16"/>
              </w:rPr>
            </w:pPr>
          </w:p>
        </w:tc>
      </w:tr>
      <w:tr w:rsidR="00536D2A" w:rsidRPr="003912DB" w14:paraId="668EC3E3" w14:textId="77777777" w:rsidTr="00B37E1E">
        <w:tc>
          <w:tcPr>
            <w:tcW w:w="1728" w:type="dxa"/>
            <w:vAlign w:val="center"/>
          </w:tcPr>
          <w:p w14:paraId="74C60469" w14:textId="77777777" w:rsidR="00536D2A" w:rsidRPr="003912DB" w:rsidRDefault="00536D2A" w:rsidP="00B37E1E">
            <w:pPr>
              <w:pStyle w:val="Footer"/>
              <w:tabs>
                <w:tab w:val="right" w:pos="10206"/>
              </w:tabs>
              <w:rPr>
                <w:rFonts w:ascii="Arial" w:hAnsi="Arial" w:cs="Arial"/>
                <w:color w:val="FFFFFF"/>
                <w:sz w:val="16"/>
              </w:rPr>
            </w:pPr>
            <w:r w:rsidRPr="003912DB">
              <w:rPr>
                <w:rFonts w:ascii="Arial" w:hAnsi="Arial" w:cs="Arial"/>
                <w:color w:val="FFFFFF"/>
                <w:sz w:val="16"/>
              </w:rPr>
              <w:t>Revision # : 2</w:t>
            </w:r>
          </w:p>
        </w:tc>
        <w:tc>
          <w:tcPr>
            <w:tcW w:w="6660" w:type="dxa"/>
            <w:gridSpan w:val="2"/>
            <w:vAlign w:val="center"/>
          </w:tcPr>
          <w:p w14:paraId="6BA43870" w14:textId="77777777" w:rsidR="00536D2A" w:rsidRPr="003912DB" w:rsidRDefault="00536D2A" w:rsidP="00B37E1E">
            <w:pPr>
              <w:pStyle w:val="Footer"/>
              <w:tabs>
                <w:tab w:val="right" w:pos="10206"/>
              </w:tabs>
              <w:rPr>
                <w:rFonts w:ascii="Lucida Handwriting" w:hAnsi="Lucida Handwriting" w:cs="Arial"/>
                <w:i/>
                <w:color w:val="FFFFFF"/>
                <w:sz w:val="16"/>
              </w:rPr>
            </w:pPr>
            <w:r w:rsidRPr="003912DB">
              <w:rPr>
                <w:rFonts w:ascii="Lucida Handwriting" w:hAnsi="Lucida Handwriting" w:cs="Arial"/>
                <w:i/>
                <w:color w:val="FFFFFF"/>
                <w:sz w:val="16"/>
              </w:rPr>
              <w:t xml:space="preserve">LAK </w:t>
            </w:r>
            <w:r w:rsidRPr="003912DB">
              <w:rPr>
                <w:rFonts w:ascii="Arial" w:hAnsi="Arial" w:cs="Arial"/>
                <w:color w:val="FFFFFF"/>
                <w:sz w:val="16"/>
              </w:rPr>
              <w:t>Added bookmarks for quote tool, pp 1&amp;2, Modified acceptance language pg 2</w:t>
            </w:r>
          </w:p>
        </w:tc>
        <w:tc>
          <w:tcPr>
            <w:tcW w:w="1908" w:type="dxa"/>
            <w:vAlign w:val="center"/>
          </w:tcPr>
          <w:p w14:paraId="16160A1D" w14:textId="77777777" w:rsidR="00536D2A" w:rsidRPr="003912DB" w:rsidRDefault="00536D2A" w:rsidP="00B37E1E">
            <w:pPr>
              <w:pStyle w:val="Footer"/>
              <w:tabs>
                <w:tab w:val="right" w:pos="10206"/>
              </w:tabs>
              <w:jc w:val="right"/>
              <w:rPr>
                <w:rFonts w:ascii="Arial" w:hAnsi="Arial" w:cs="Arial"/>
                <w:color w:val="FFFFFF"/>
                <w:sz w:val="16"/>
              </w:rPr>
            </w:pPr>
            <w:r w:rsidRPr="003912DB">
              <w:rPr>
                <w:rFonts w:ascii="Arial" w:hAnsi="Arial" w:cs="Arial"/>
                <w:color w:val="FFFFFF"/>
                <w:sz w:val="16"/>
              </w:rPr>
              <w:t>9/24/2007</w:t>
            </w:r>
          </w:p>
        </w:tc>
      </w:tr>
      <w:tr w:rsidR="00536D2A" w:rsidRPr="003912DB" w14:paraId="5C293BE4" w14:textId="77777777" w:rsidTr="00B37E1E">
        <w:tc>
          <w:tcPr>
            <w:tcW w:w="1728" w:type="dxa"/>
            <w:vAlign w:val="center"/>
          </w:tcPr>
          <w:p w14:paraId="0DFDD500" w14:textId="77777777" w:rsidR="00536D2A" w:rsidRPr="003912DB" w:rsidRDefault="00536D2A" w:rsidP="00B37E1E">
            <w:pPr>
              <w:pStyle w:val="Footer"/>
              <w:tabs>
                <w:tab w:val="right" w:pos="10206"/>
              </w:tabs>
              <w:rPr>
                <w:rFonts w:ascii="Arial" w:hAnsi="Arial" w:cs="Arial"/>
                <w:color w:val="FFFFFF"/>
                <w:sz w:val="16"/>
              </w:rPr>
            </w:pPr>
            <w:r w:rsidRPr="003912DB">
              <w:rPr>
                <w:rFonts w:ascii="Arial" w:hAnsi="Arial" w:cs="Arial"/>
                <w:color w:val="FFFFFF"/>
                <w:sz w:val="16"/>
              </w:rPr>
              <w:t>Revision#: 3</w:t>
            </w:r>
          </w:p>
        </w:tc>
        <w:tc>
          <w:tcPr>
            <w:tcW w:w="6660" w:type="dxa"/>
            <w:gridSpan w:val="2"/>
            <w:vAlign w:val="center"/>
          </w:tcPr>
          <w:p w14:paraId="5DE12C4D" w14:textId="77777777" w:rsidR="00536D2A" w:rsidRPr="003912DB" w:rsidRDefault="00536D2A" w:rsidP="00B37E1E">
            <w:pPr>
              <w:pStyle w:val="Footer"/>
              <w:tabs>
                <w:tab w:val="right" w:pos="10206"/>
              </w:tabs>
              <w:rPr>
                <w:rFonts w:ascii="Lucida Handwriting" w:hAnsi="Lucida Handwriting" w:cs="Arial"/>
                <w:color w:val="FFFFFF"/>
                <w:sz w:val="16"/>
              </w:rPr>
            </w:pPr>
            <w:r w:rsidRPr="003912DB">
              <w:rPr>
                <w:rFonts w:ascii="Lucida Handwriting" w:hAnsi="Lucida Handwriting" w:cs="Arial"/>
                <w:i/>
                <w:color w:val="FFFFFF"/>
                <w:sz w:val="16"/>
              </w:rPr>
              <w:t>CDN</w:t>
            </w:r>
            <w:r w:rsidRPr="003912DB">
              <w:rPr>
                <w:rFonts w:ascii="Lucida Handwriting" w:hAnsi="Lucida Handwriting" w:cs="Arial"/>
                <w:color w:val="FFFFFF"/>
                <w:sz w:val="16"/>
              </w:rPr>
              <w:t xml:space="preserve">  </w:t>
            </w:r>
            <w:r w:rsidRPr="003912DB">
              <w:rPr>
                <w:rFonts w:ascii="Arial" w:hAnsi="Arial" w:cs="Arial"/>
                <w:color w:val="FFFFFF"/>
                <w:sz w:val="16"/>
              </w:rPr>
              <w:t>Revised terms and conditions</w:t>
            </w:r>
          </w:p>
        </w:tc>
        <w:tc>
          <w:tcPr>
            <w:tcW w:w="1908" w:type="dxa"/>
            <w:vAlign w:val="center"/>
          </w:tcPr>
          <w:p w14:paraId="226D74DE" w14:textId="77777777" w:rsidR="00536D2A" w:rsidRPr="003912DB" w:rsidRDefault="00536D2A" w:rsidP="00B37E1E">
            <w:pPr>
              <w:pStyle w:val="Footer"/>
              <w:tabs>
                <w:tab w:val="right" w:pos="10206"/>
              </w:tabs>
              <w:jc w:val="right"/>
              <w:rPr>
                <w:rFonts w:ascii="Arial" w:hAnsi="Arial" w:cs="Arial"/>
                <w:color w:val="FFFFFF"/>
                <w:sz w:val="16"/>
              </w:rPr>
            </w:pPr>
            <w:r w:rsidRPr="003912DB">
              <w:rPr>
                <w:rFonts w:ascii="Arial" w:hAnsi="Arial" w:cs="Arial"/>
                <w:color w:val="FFFFFF"/>
                <w:sz w:val="16"/>
              </w:rPr>
              <w:t>4/29/2013</w:t>
            </w:r>
          </w:p>
        </w:tc>
      </w:tr>
    </w:tbl>
    <w:p w14:paraId="34EB9277" w14:textId="77777777" w:rsidR="00536D2A" w:rsidRPr="003912DB" w:rsidRDefault="00536D2A" w:rsidP="00536D2A">
      <w:pPr>
        <w:tabs>
          <w:tab w:val="left" w:pos="1785"/>
        </w:tabs>
        <w:rPr>
          <w:color w:val="FFFFFF"/>
        </w:rPr>
      </w:pPr>
    </w:p>
    <w:p w14:paraId="4C5EA3A4" w14:textId="77777777" w:rsidR="00F5790B" w:rsidRPr="0035514E" w:rsidRDefault="00F5790B" w:rsidP="00FF04FC">
      <w:pPr>
        <w:jc w:val="center"/>
        <w:rPr>
          <w:rFonts w:ascii="Arial Narrow" w:hAnsi="Arial Narrow"/>
        </w:rPr>
      </w:pPr>
    </w:p>
    <w:sectPr w:rsidR="00F5790B" w:rsidRPr="0035514E" w:rsidSect="00B306FF">
      <w:headerReference w:type="default" r:id="rId10"/>
      <w:footerReference w:type="default" r:id="rId11"/>
      <w:type w:val="continuous"/>
      <w:pgSz w:w="12240" w:h="15840" w:code="1"/>
      <w:pgMar w:top="1728" w:right="1080" w:bottom="720" w:left="1080" w:header="288"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75A47" w14:textId="77777777" w:rsidR="00AC02AB" w:rsidRDefault="00AC02AB">
      <w:r>
        <w:separator/>
      </w:r>
    </w:p>
  </w:endnote>
  <w:endnote w:type="continuationSeparator" w:id="0">
    <w:p w14:paraId="7AC57862" w14:textId="77777777" w:rsidR="00AC02AB" w:rsidRDefault="00AC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0022" w14:textId="77777777" w:rsidR="000C0680" w:rsidRDefault="000C0680" w:rsidP="00825553">
    <w:pPr>
      <w:pStyle w:val="Footer"/>
      <w:rPr>
        <w:rFonts w:ascii="Verdana" w:hAnsi="Verdana"/>
        <w:b/>
        <w:sz w:val="16"/>
        <w:szCs w:val="16"/>
      </w:rPr>
    </w:pPr>
  </w:p>
  <w:p w14:paraId="031A1410" w14:textId="77777777" w:rsidR="00FF04FC" w:rsidRPr="003F1D46" w:rsidRDefault="00FF04FC" w:rsidP="00FF04FC">
    <w:pPr>
      <w:pStyle w:val="Header"/>
      <w:jc w:val="center"/>
      <w:rPr>
        <w:rFonts w:ascii="Arial" w:hAnsi="Arial" w:cs="Arial"/>
        <w:sz w:val="20"/>
        <w:szCs w:val="20"/>
      </w:rPr>
    </w:pPr>
    <w:r w:rsidRPr="003F1D46">
      <w:rPr>
        <w:rFonts w:ascii="Arial" w:hAnsi="Arial" w:cs="Arial"/>
        <w:b/>
        <w:bCs/>
        <w:sz w:val="20"/>
        <w:szCs w:val="20"/>
      </w:rPr>
      <w:t>Extrel CMS, LLC</w:t>
    </w:r>
    <w:r w:rsidRPr="003F1D46">
      <w:rPr>
        <w:rFonts w:ascii="Arial" w:hAnsi="Arial" w:cs="Arial"/>
        <w:sz w:val="20"/>
        <w:szCs w:val="20"/>
      </w:rPr>
      <w:t xml:space="preserve">  575 Epsilon Drive, Suite 2, Pittsburgh, PA 15238</w:t>
    </w:r>
    <w:r>
      <w:rPr>
        <w:rFonts w:ascii="Arial" w:hAnsi="Arial" w:cs="Arial"/>
        <w:sz w:val="20"/>
        <w:szCs w:val="20"/>
      </w:rPr>
      <w:t>-2838 USA</w:t>
    </w:r>
  </w:p>
  <w:p w14:paraId="1A805918" w14:textId="77777777" w:rsidR="00FF04FC" w:rsidRPr="003F1D46" w:rsidRDefault="00100119" w:rsidP="00FF04FC">
    <w:pPr>
      <w:pStyle w:val="Header"/>
      <w:jc w:val="center"/>
      <w:rPr>
        <w:sz w:val="20"/>
        <w:szCs w:val="20"/>
      </w:rPr>
    </w:pPr>
    <w:r>
      <w:rPr>
        <w:noProof/>
        <w:sz w:val="20"/>
        <w:szCs w:val="20"/>
      </w:rPr>
      <w:pict w14:anchorId="000F5478">
        <v:line id="_x0000_s2071" style="position:absolute;left:0;text-align:left;z-index:251658752" from="9pt,4.6pt" to="477pt,4.6pt"/>
      </w:pict>
    </w:r>
  </w:p>
  <w:p w14:paraId="48E6B8CD" w14:textId="77777777" w:rsidR="00FF04FC" w:rsidRPr="003F1D46" w:rsidRDefault="00FF04FC" w:rsidP="00FF04FC">
    <w:pPr>
      <w:pStyle w:val="Footer"/>
      <w:jc w:val="center"/>
      <w:rPr>
        <w:rFonts w:ascii="Arial" w:hAnsi="Arial" w:cs="Arial"/>
        <w:sz w:val="20"/>
        <w:szCs w:val="20"/>
        <w:lang w:val="es-UY"/>
      </w:rPr>
    </w:pPr>
    <w:r w:rsidRPr="003F1D46">
      <w:rPr>
        <w:rFonts w:ascii="Arial" w:hAnsi="Arial" w:cs="Arial"/>
        <w:sz w:val="20"/>
        <w:szCs w:val="20"/>
        <w:lang w:val="es-UY"/>
      </w:rPr>
      <w:t>Tele: 412-963-7530</w:t>
    </w:r>
    <w:r w:rsidRPr="003F1D46">
      <w:rPr>
        <w:rFonts w:ascii="Arial" w:hAnsi="Arial" w:cs="Arial"/>
        <w:sz w:val="20"/>
        <w:szCs w:val="20"/>
        <w:lang w:val="es-UY"/>
      </w:rPr>
      <w:tab/>
      <w:t>Fax: 412-963-6578</w:t>
    </w:r>
    <w:r w:rsidRPr="003F1D46">
      <w:rPr>
        <w:rFonts w:ascii="Arial" w:hAnsi="Arial" w:cs="Arial"/>
        <w:sz w:val="20"/>
        <w:szCs w:val="20"/>
        <w:lang w:val="es-UY"/>
      </w:rPr>
      <w:tab/>
    </w:r>
    <w:hyperlink r:id="rId1" w:history="1">
      <w:r w:rsidRPr="003F1D46">
        <w:rPr>
          <w:rStyle w:val="Hyperlink"/>
          <w:rFonts w:ascii="Arial" w:hAnsi="Arial" w:cs="Arial"/>
          <w:sz w:val="20"/>
          <w:szCs w:val="20"/>
          <w:lang w:val="es-UY"/>
        </w:rPr>
        <w:t>www.extrel.com</w:t>
      </w:r>
    </w:hyperlink>
  </w:p>
  <w:p w14:paraId="564C5B1A" w14:textId="77777777" w:rsidR="00FF04FC" w:rsidRPr="00A80E83" w:rsidRDefault="00FF04FC" w:rsidP="00FF04FC">
    <w:pPr>
      <w:pStyle w:val="Footer"/>
      <w:jc w:val="center"/>
      <w:rPr>
        <w:sz w:val="22"/>
        <w:szCs w:val="22"/>
      </w:rPr>
    </w:pPr>
    <w:r w:rsidRPr="00A80E83">
      <w:rPr>
        <w:rFonts w:ascii="Arial" w:hAnsi="Arial" w:cs="Arial"/>
        <w:sz w:val="22"/>
        <w:szCs w:val="22"/>
      </w:rPr>
      <w:t xml:space="preserve">Page </w:t>
    </w:r>
    <w:r w:rsidRPr="00A80E83">
      <w:rPr>
        <w:rFonts w:ascii="Arial" w:hAnsi="Arial" w:cs="Arial"/>
        <w:sz w:val="22"/>
        <w:szCs w:val="22"/>
      </w:rPr>
      <w:fldChar w:fldCharType="begin"/>
    </w:r>
    <w:r w:rsidRPr="00A80E83">
      <w:rPr>
        <w:rFonts w:ascii="Arial" w:hAnsi="Arial" w:cs="Arial"/>
        <w:sz w:val="22"/>
        <w:szCs w:val="22"/>
      </w:rPr>
      <w:instrText xml:space="preserve"> PAGE </w:instrText>
    </w:r>
    <w:r w:rsidRPr="00A80E83">
      <w:rPr>
        <w:rFonts w:ascii="Arial" w:hAnsi="Arial" w:cs="Arial"/>
        <w:sz w:val="22"/>
        <w:szCs w:val="22"/>
      </w:rPr>
      <w:fldChar w:fldCharType="separate"/>
    </w:r>
    <w:r w:rsidR="009D57E2">
      <w:rPr>
        <w:rFonts w:ascii="Arial" w:hAnsi="Arial" w:cs="Arial"/>
        <w:noProof/>
        <w:sz w:val="22"/>
        <w:szCs w:val="22"/>
      </w:rPr>
      <w:t>2</w:t>
    </w:r>
    <w:r w:rsidRPr="00A80E83">
      <w:rPr>
        <w:rFonts w:ascii="Arial" w:hAnsi="Arial" w:cs="Arial"/>
        <w:sz w:val="22"/>
        <w:szCs w:val="22"/>
      </w:rPr>
      <w:fldChar w:fldCharType="end"/>
    </w:r>
    <w:r w:rsidRPr="00A80E83">
      <w:rPr>
        <w:rFonts w:ascii="Arial" w:hAnsi="Arial" w:cs="Arial"/>
        <w:sz w:val="22"/>
        <w:szCs w:val="22"/>
      </w:rPr>
      <w:t xml:space="preserve"> of </w:t>
    </w:r>
    <w:r w:rsidRPr="00A80E83">
      <w:rPr>
        <w:rFonts w:ascii="Arial" w:hAnsi="Arial" w:cs="Arial"/>
        <w:sz w:val="22"/>
        <w:szCs w:val="22"/>
      </w:rPr>
      <w:fldChar w:fldCharType="begin"/>
    </w:r>
    <w:r w:rsidRPr="00A80E83">
      <w:rPr>
        <w:rFonts w:ascii="Arial" w:hAnsi="Arial" w:cs="Arial"/>
        <w:sz w:val="22"/>
        <w:szCs w:val="22"/>
      </w:rPr>
      <w:instrText xml:space="preserve"> NUMPAGES </w:instrText>
    </w:r>
    <w:r w:rsidRPr="00A80E83">
      <w:rPr>
        <w:rFonts w:ascii="Arial" w:hAnsi="Arial" w:cs="Arial"/>
        <w:sz w:val="22"/>
        <w:szCs w:val="22"/>
      </w:rPr>
      <w:fldChar w:fldCharType="separate"/>
    </w:r>
    <w:r w:rsidR="009D57E2">
      <w:rPr>
        <w:rFonts w:ascii="Arial" w:hAnsi="Arial" w:cs="Arial"/>
        <w:noProof/>
        <w:sz w:val="22"/>
        <w:szCs w:val="22"/>
      </w:rPr>
      <w:t>10</w:t>
    </w:r>
    <w:r w:rsidRPr="00A80E83">
      <w:rPr>
        <w:rFonts w:ascii="Arial" w:hAnsi="Arial" w:cs="Arial"/>
        <w:sz w:val="22"/>
        <w:szCs w:val="22"/>
      </w:rPr>
      <w:fldChar w:fldCharType="end"/>
    </w:r>
  </w:p>
  <w:p w14:paraId="4A4FCAFD" w14:textId="77777777" w:rsidR="00F5790B" w:rsidRPr="004C2C07" w:rsidRDefault="00F5790B" w:rsidP="00FF04FC">
    <w:pPr>
      <w:pStyle w:val="Footer"/>
      <w:rPr>
        <w:rFonts w:ascii="Verdana" w:hAnsi="Verdana"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14EF7" w14:textId="77777777" w:rsidR="00AC02AB" w:rsidRDefault="00AC02AB">
      <w:r>
        <w:separator/>
      </w:r>
    </w:p>
  </w:footnote>
  <w:footnote w:type="continuationSeparator" w:id="0">
    <w:p w14:paraId="1AF9832C" w14:textId="77777777" w:rsidR="00AC02AB" w:rsidRDefault="00AC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805B" w14:textId="77777777" w:rsidR="00B306FF" w:rsidRDefault="00100119" w:rsidP="00B306FF">
    <w:pPr>
      <w:jc w:val="right"/>
    </w:pPr>
    <w:r>
      <w:rPr>
        <w:noProof/>
      </w:rPr>
      <w:pict w14:anchorId="1957A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25pt;margin-top:4.65pt;width:2in;height:57.95pt;z-index:-251655680;mso-position-horizontal-relative:text;mso-position-vertical-relative:text;mso-width-relative:page;mso-height-relative:page" wrapcoords="19125 1683 2475 4769 2138 6732 1238 10099 1575 15148 1800 16270 3825 19636 4500 19636 5738 19636 20138 18795 20138 16270 7312 15148 18788 15148 20475 14587 20250 1683 19125 1683">
          <v:imagedata r:id="rId1" o:title=""/>
          <w10:wrap type="tight"/>
        </v:shape>
      </w:pict>
    </w:r>
    <w:r w:rsidR="00B306FF">
      <w:tab/>
    </w:r>
    <w:r w:rsidR="00B306FF">
      <w:tab/>
    </w:r>
    <w:r w:rsidR="00B306FF">
      <w:tab/>
    </w:r>
    <w:r w:rsidR="00B306FF">
      <w:tab/>
    </w:r>
    <w:r w:rsidR="00B306FF">
      <w:tab/>
    </w:r>
  </w:p>
  <w:p w14:paraId="56034B49" w14:textId="77777777" w:rsidR="00B306FF" w:rsidRDefault="00B306FF" w:rsidP="00B306FF">
    <w:pPr>
      <w:jc w:val="right"/>
    </w:pPr>
  </w:p>
  <w:p w14:paraId="69B39605" w14:textId="20AADD94" w:rsidR="00397D41" w:rsidRPr="00B306FF" w:rsidRDefault="00397D41" w:rsidP="00B306FF">
    <w:pPr>
      <w:jc w:val="right"/>
      <w:rPr>
        <w:rFonts w:ascii="Gill Sans MT" w:hAnsi="Gill Sans MT" w:cs="Arial"/>
        <w:color w:val="235386"/>
        <w:sz w:val="32"/>
        <w:szCs w:val="32"/>
      </w:rPr>
    </w:pPr>
    <w:r w:rsidRPr="00B306FF">
      <w:rPr>
        <w:rFonts w:ascii="Gill Sans MT" w:hAnsi="Gill Sans MT" w:cs="Arial"/>
        <w:color w:val="235386"/>
        <w:sz w:val="32"/>
        <w:szCs w:val="32"/>
      </w:rPr>
      <w:t>SALES AGREEMENT</w:t>
    </w:r>
  </w:p>
  <w:p w14:paraId="298F3015" w14:textId="77777777" w:rsidR="00F5790B" w:rsidRDefault="00100119" w:rsidP="00397D41">
    <w:pPr>
      <w:pStyle w:val="Header"/>
      <w:jc w:val="right"/>
      <w:rPr>
        <w:rFonts w:ascii="Arial" w:hAnsi="Arial" w:cs="Arial"/>
      </w:rPr>
    </w:pPr>
    <w:r>
      <w:rPr>
        <w:rFonts w:ascii="Arial" w:hAnsi="Arial" w:cs="Arial"/>
        <w:noProof/>
        <w:lang w:eastAsia="zh-CN"/>
      </w:rPr>
      <w:pict w14:anchorId="0978F302">
        <v:shapetype id="_x0000_t202" coordsize="21600,21600" o:spt="202" path="m,l,21600r21600,l21600,xe">
          <v:stroke joinstyle="miter"/>
          <v:path gradientshapeok="t" o:connecttype="rect"/>
        </v:shapetype>
        <v:shape id="_x0000_s2065" type="#_x0000_t202" style="position:absolute;left:0;text-align:left;margin-left:324pt;margin-top:266.4pt;width:189pt;height:34.2pt;z-index:251656704" filled="f" stroked="f">
          <v:textbox style="mso-next-textbox:#_x0000_s2065">
            <w:txbxContent>
              <w:p w14:paraId="31E69AB0" w14:textId="77777777" w:rsidR="00397D41" w:rsidRPr="00397D41" w:rsidRDefault="00397D41" w:rsidP="00397D41">
                <w:pPr>
                  <w:rPr>
                    <w:szCs w:val="32"/>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BCD"/>
    <w:multiLevelType w:val="hybridMultilevel"/>
    <w:tmpl w:val="04B4C948"/>
    <w:lvl w:ilvl="0" w:tplc="7BC4B5A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AC2C8F"/>
    <w:multiLevelType w:val="multilevel"/>
    <w:tmpl w:val="F34C361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3DC1AD4"/>
    <w:multiLevelType w:val="multilevel"/>
    <w:tmpl w:val="183CFDE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A4166A5"/>
    <w:multiLevelType w:val="multilevel"/>
    <w:tmpl w:val="9CE815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284B50"/>
    <w:multiLevelType w:val="multilevel"/>
    <w:tmpl w:val="11BE1BE8"/>
    <w:lvl w:ilvl="0">
      <w:start w:val="1"/>
      <w:numFmt w:val="decimal"/>
      <w:lvlText w:val="%1.0"/>
      <w:lvlJc w:val="left"/>
      <w:pPr>
        <w:tabs>
          <w:tab w:val="num" w:pos="0"/>
        </w:tabs>
        <w:ind w:left="0" w:hanging="360"/>
      </w:pPr>
      <w:rPr>
        <w:rFonts w:ascii="Times New Roman" w:hAnsi="Times New Roman" w:hint="default"/>
        <w:b/>
        <w:i w:val="0"/>
        <w:sz w:val="24"/>
      </w:rPr>
    </w:lvl>
    <w:lvl w:ilvl="1">
      <w:start w:val="1"/>
      <w:numFmt w:val="bullet"/>
      <w:lvlText w:val=""/>
      <w:lvlJc w:val="left"/>
      <w:pPr>
        <w:tabs>
          <w:tab w:val="num" w:pos="360"/>
        </w:tabs>
        <w:ind w:left="360" w:hanging="360"/>
      </w:pPr>
      <w:rPr>
        <w:rFonts w:ascii="Symbol" w:hAnsi="Symbol" w:hint="default"/>
        <w:b/>
        <w:i w:val="0"/>
        <w:sz w:val="24"/>
      </w:rPr>
    </w:lvl>
    <w:lvl w:ilvl="2">
      <w:start w:val="1"/>
      <w:numFmt w:val="decimal"/>
      <w:lvlText w:val="%1.%2.%3"/>
      <w:lvlJc w:val="left"/>
      <w:pPr>
        <w:tabs>
          <w:tab w:val="num" w:pos="2160"/>
        </w:tabs>
        <w:ind w:left="2160" w:hanging="1800"/>
      </w:pPr>
      <w:rPr>
        <w:rFonts w:hint="default"/>
      </w:rPr>
    </w:lvl>
    <w:lvl w:ilvl="3">
      <w:start w:val="1"/>
      <w:numFmt w:val="decimal"/>
      <w:lvlText w:val="%1.%2.%3.%4"/>
      <w:lvlJc w:val="left"/>
      <w:pPr>
        <w:tabs>
          <w:tab w:val="num" w:pos="3240"/>
        </w:tabs>
        <w:ind w:left="3240" w:hanging="25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5" w15:restartNumberingAfterBreak="0">
    <w:nsid w:val="22961F08"/>
    <w:multiLevelType w:val="hybridMultilevel"/>
    <w:tmpl w:val="53B46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147743"/>
    <w:multiLevelType w:val="hybridMultilevel"/>
    <w:tmpl w:val="4664E6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2218DD"/>
    <w:multiLevelType w:val="hybridMultilevel"/>
    <w:tmpl w:val="19AA12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100223"/>
    <w:multiLevelType w:val="hybridMultilevel"/>
    <w:tmpl w:val="665E9BAE"/>
    <w:lvl w:ilvl="0" w:tplc="7BC4B5A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245F5"/>
    <w:multiLevelType w:val="multilevel"/>
    <w:tmpl w:val="D4F2FC3A"/>
    <w:lvl w:ilvl="0">
      <w:start w:val="1"/>
      <w:numFmt w:val="decimal"/>
      <w:pStyle w:val="AGHeader"/>
      <w:lvlText w:val="%1.0"/>
      <w:lvlJc w:val="left"/>
      <w:pPr>
        <w:tabs>
          <w:tab w:val="num" w:pos="0"/>
        </w:tabs>
        <w:ind w:left="0" w:hanging="360"/>
      </w:pPr>
      <w:rPr>
        <w:rFonts w:ascii="Times New Roman" w:hAnsi="Times New Roman" w:hint="default"/>
        <w:b/>
        <w:i w:val="0"/>
        <w:sz w:val="24"/>
      </w:rPr>
    </w:lvl>
    <w:lvl w:ilvl="1">
      <w:start w:val="1"/>
      <w:numFmt w:val="decimal"/>
      <w:pStyle w:val="AGHeader2"/>
      <w:lvlText w:val="%1.%2"/>
      <w:lvlJc w:val="left"/>
      <w:pPr>
        <w:tabs>
          <w:tab w:val="num" w:pos="720"/>
        </w:tabs>
        <w:ind w:left="720" w:hanging="720"/>
      </w:pPr>
      <w:rPr>
        <w:rFonts w:hint="default"/>
      </w:rPr>
    </w:lvl>
    <w:lvl w:ilvl="2">
      <w:start w:val="1"/>
      <w:numFmt w:val="decimal"/>
      <w:pStyle w:val="Heading3"/>
      <w:lvlText w:val="%1.%2.%3"/>
      <w:lvlJc w:val="left"/>
      <w:pPr>
        <w:tabs>
          <w:tab w:val="num" w:pos="2160"/>
        </w:tabs>
        <w:ind w:left="2160" w:hanging="1800"/>
      </w:pPr>
      <w:rPr>
        <w:rFonts w:hint="default"/>
      </w:rPr>
    </w:lvl>
    <w:lvl w:ilvl="3">
      <w:start w:val="1"/>
      <w:numFmt w:val="decimal"/>
      <w:pStyle w:val="Heading4"/>
      <w:lvlText w:val="%1.%2.%3.%4"/>
      <w:lvlJc w:val="left"/>
      <w:pPr>
        <w:tabs>
          <w:tab w:val="num" w:pos="3240"/>
        </w:tabs>
        <w:ind w:left="3240" w:hanging="25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120"/>
        </w:tabs>
        <w:ind w:left="612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10" w15:restartNumberingAfterBreak="0">
    <w:nsid w:val="3C390763"/>
    <w:multiLevelType w:val="multilevel"/>
    <w:tmpl w:val="2794CEB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4554619"/>
    <w:multiLevelType w:val="hybridMultilevel"/>
    <w:tmpl w:val="D6DC4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D32D72"/>
    <w:multiLevelType w:val="hybridMultilevel"/>
    <w:tmpl w:val="F34C361C"/>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844A4F"/>
    <w:multiLevelType w:val="hybridMultilevel"/>
    <w:tmpl w:val="47FE6E96"/>
    <w:lvl w:ilvl="0" w:tplc="7BC4B5A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5B2293"/>
    <w:multiLevelType w:val="multilevel"/>
    <w:tmpl w:val="E632C78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64AA15C5"/>
    <w:multiLevelType w:val="hybridMultilevel"/>
    <w:tmpl w:val="0E5E8CD4"/>
    <w:lvl w:ilvl="0" w:tplc="0409000F">
      <w:start w:val="1"/>
      <w:numFmt w:val="decimal"/>
      <w:lvlText w:val="%1."/>
      <w:lvlJc w:val="left"/>
      <w:pPr>
        <w:tabs>
          <w:tab w:val="num" w:pos="3780"/>
        </w:tabs>
        <w:ind w:left="3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E97071"/>
    <w:multiLevelType w:val="hybridMultilevel"/>
    <w:tmpl w:val="FA680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A093022"/>
    <w:multiLevelType w:val="hybridMultilevel"/>
    <w:tmpl w:val="A50AEA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E015923"/>
    <w:multiLevelType w:val="hybridMultilevel"/>
    <w:tmpl w:val="A808CABA"/>
    <w:lvl w:ilvl="0" w:tplc="7BC4B5A6">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7F150F1B"/>
    <w:multiLevelType w:val="hybridMultilevel"/>
    <w:tmpl w:val="B35A2FF0"/>
    <w:lvl w:ilvl="0" w:tplc="7BC4B5A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0"/>
  </w:num>
  <w:num w:numId="3">
    <w:abstractNumId w:val="17"/>
  </w:num>
  <w:num w:numId="4">
    <w:abstractNumId w:val="13"/>
  </w:num>
  <w:num w:numId="5">
    <w:abstractNumId w:val="0"/>
  </w:num>
  <w:num w:numId="6">
    <w:abstractNumId w:val="8"/>
  </w:num>
  <w:num w:numId="7">
    <w:abstractNumId w:val="18"/>
  </w:num>
  <w:num w:numId="8">
    <w:abstractNumId w:val="19"/>
  </w:num>
  <w:num w:numId="9">
    <w:abstractNumId w:val="12"/>
  </w:num>
  <w:num w:numId="10">
    <w:abstractNumId w:val="11"/>
  </w:num>
  <w:num w:numId="11">
    <w:abstractNumId w:val="4"/>
  </w:num>
  <w:num w:numId="12">
    <w:abstractNumId w:val="5"/>
  </w:num>
  <w:num w:numId="13">
    <w:abstractNumId w:val="2"/>
  </w:num>
  <w:num w:numId="14">
    <w:abstractNumId w:val="16"/>
  </w:num>
  <w:num w:numId="15">
    <w:abstractNumId w:val="14"/>
  </w:num>
  <w:num w:numId="16">
    <w:abstractNumId w:val="7"/>
  </w:num>
  <w:num w:numId="17">
    <w:abstractNumId w:val="1"/>
  </w:num>
  <w:num w:numId="18">
    <w:abstractNumId w:val="6"/>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62EF"/>
    <w:rsid w:val="00004D10"/>
    <w:rsid w:val="00023D7F"/>
    <w:rsid w:val="000264B9"/>
    <w:rsid w:val="00027438"/>
    <w:rsid w:val="00030CDB"/>
    <w:rsid w:val="0004350D"/>
    <w:rsid w:val="00044083"/>
    <w:rsid w:val="00051C5A"/>
    <w:rsid w:val="000640F7"/>
    <w:rsid w:val="000662EF"/>
    <w:rsid w:val="00074608"/>
    <w:rsid w:val="00083991"/>
    <w:rsid w:val="000B3B56"/>
    <w:rsid w:val="000B6C9C"/>
    <w:rsid w:val="000C0680"/>
    <w:rsid w:val="000C5C69"/>
    <w:rsid w:val="000D089D"/>
    <w:rsid w:val="000E01FA"/>
    <w:rsid w:val="000E16F1"/>
    <w:rsid w:val="000E1D6E"/>
    <w:rsid w:val="00100119"/>
    <w:rsid w:val="0010025A"/>
    <w:rsid w:val="0011071D"/>
    <w:rsid w:val="001136D9"/>
    <w:rsid w:val="00115917"/>
    <w:rsid w:val="00146002"/>
    <w:rsid w:val="00146454"/>
    <w:rsid w:val="00155473"/>
    <w:rsid w:val="0015696E"/>
    <w:rsid w:val="0016127F"/>
    <w:rsid w:val="001707F6"/>
    <w:rsid w:val="00180572"/>
    <w:rsid w:val="00184E40"/>
    <w:rsid w:val="00195C21"/>
    <w:rsid w:val="001A61B8"/>
    <w:rsid w:val="001B3673"/>
    <w:rsid w:val="001C7707"/>
    <w:rsid w:val="001D1127"/>
    <w:rsid w:val="001E0907"/>
    <w:rsid w:val="001F23F0"/>
    <w:rsid w:val="00204692"/>
    <w:rsid w:val="00210A3A"/>
    <w:rsid w:val="002146F6"/>
    <w:rsid w:val="00245CCB"/>
    <w:rsid w:val="002500F3"/>
    <w:rsid w:val="00272F66"/>
    <w:rsid w:val="002750E1"/>
    <w:rsid w:val="00293D30"/>
    <w:rsid w:val="00296B95"/>
    <w:rsid w:val="002975A0"/>
    <w:rsid w:val="00297FA2"/>
    <w:rsid w:val="002A3EE8"/>
    <w:rsid w:val="002A5BE6"/>
    <w:rsid w:val="002A5C00"/>
    <w:rsid w:val="002A698A"/>
    <w:rsid w:val="002F459B"/>
    <w:rsid w:val="00300188"/>
    <w:rsid w:val="00306A87"/>
    <w:rsid w:val="00320FFB"/>
    <w:rsid w:val="00322AEC"/>
    <w:rsid w:val="00323B7A"/>
    <w:rsid w:val="00325631"/>
    <w:rsid w:val="00326877"/>
    <w:rsid w:val="00330311"/>
    <w:rsid w:val="003313B2"/>
    <w:rsid w:val="003342DB"/>
    <w:rsid w:val="00341811"/>
    <w:rsid w:val="003421B9"/>
    <w:rsid w:val="00353C77"/>
    <w:rsid w:val="0035514E"/>
    <w:rsid w:val="003552EA"/>
    <w:rsid w:val="00366759"/>
    <w:rsid w:val="003731BA"/>
    <w:rsid w:val="003767AF"/>
    <w:rsid w:val="00386CB0"/>
    <w:rsid w:val="0038779E"/>
    <w:rsid w:val="00397D41"/>
    <w:rsid w:val="003E12AA"/>
    <w:rsid w:val="00403C65"/>
    <w:rsid w:val="00453E8A"/>
    <w:rsid w:val="004675B3"/>
    <w:rsid w:val="00484884"/>
    <w:rsid w:val="00487819"/>
    <w:rsid w:val="00490BFC"/>
    <w:rsid w:val="004A0300"/>
    <w:rsid w:val="004A5114"/>
    <w:rsid w:val="004B55C7"/>
    <w:rsid w:val="004C2C07"/>
    <w:rsid w:val="004C4D39"/>
    <w:rsid w:val="004E2EC5"/>
    <w:rsid w:val="004E36AF"/>
    <w:rsid w:val="004E5F79"/>
    <w:rsid w:val="004E6417"/>
    <w:rsid w:val="004E709A"/>
    <w:rsid w:val="004F3FE4"/>
    <w:rsid w:val="00516D41"/>
    <w:rsid w:val="0052034D"/>
    <w:rsid w:val="00536D2A"/>
    <w:rsid w:val="0055320C"/>
    <w:rsid w:val="00593CC7"/>
    <w:rsid w:val="005B71C0"/>
    <w:rsid w:val="005C3161"/>
    <w:rsid w:val="005C4F9C"/>
    <w:rsid w:val="005C6654"/>
    <w:rsid w:val="005D0FFC"/>
    <w:rsid w:val="005E34BC"/>
    <w:rsid w:val="005F29C9"/>
    <w:rsid w:val="005F6793"/>
    <w:rsid w:val="00600A5A"/>
    <w:rsid w:val="0060523D"/>
    <w:rsid w:val="0061078C"/>
    <w:rsid w:val="00626EB5"/>
    <w:rsid w:val="00633FBF"/>
    <w:rsid w:val="00647317"/>
    <w:rsid w:val="006535E9"/>
    <w:rsid w:val="00660CD5"/>
    <w:rsid w:val="00675B17"/>
    <w:rsid w:val="00676031"/>
    <w:rsid w:val="006810C5"/>
    <w:rsid w:val="00685AF2"/>
    <w:rsid w:val="0068758B"/>
    <w:rsid w:val="00690122"/>
    <w:rsid w:val="00691B7B"/>
    <w:rsid w:val="006A7A89"/>
    <w:rsid w:val="006B04EE"/>
    <w:rsid w:val="006C0A4E"/>
    <w:rsid w:val="006E1A33"/>
    <w:rsid w:val="006E21A8"/>
    <w:rsid w:val="006E7027"/>
    <w:rsid w:val="006F06EF"/>
    <w:rsid w:val="006F1B44"/>
    <w:rsid w:val="00711349"/>
    <w:rsid w:val="00712C1A"/>
    <w:rsid w:val="00717721"/>
    <w:rsid w:val="00717C31"/>
    <w:rsid w:val="0073415B"/>
    <w:rsid w:val="007369AB"/>
    <w:rsid w:val="00736C47"/>
    <w:rsid w:val="00744181"/>
    <w:rsid w:val="00760216"/>
    <w:rsid w:val="007635B6"/>
    <w:rsid w:val="00763F85"/>
    <w:rsid w:val="007662EF"/>
    <w:rsid w:val="00767BA8"/>
    <w:rsid w:val="0077336A"/>
    <w:rsid w:val="00781814"/>
    <w:rsid w:val="00786D44"/>
    <w:rsid w:val="00787597"/>
    <w:rsid w:val="00792EF0"/>
    <w:rsid w:val="007937E2"/>
    <w:rsid w:val="00793D05"/>
    <w:rsid w:val="00794A0F"/>
    <w:rsid w:val="007A5383"/>
    <w:rsid w:val="007C142E"/>
    <w:rsid w:val="007D35E8"/>
    <w:rsid w:val="007F5A1D"/>
    <w:rsid w:val="007F61D1"/>
    <w:rsid w:val="007F7DB2"/>
    <w:rsid w:val="00800295"/>
    <w:rsid w:val="0080172C"/>
    <w:rsid w:val="008025E6"/>
    <w:rsid w:val="00803DF2"/>
    <w:rsid w:val="008049D0"/>
    <w:rsid w:val="00822108"/>
    <w:rsid w:val="00825553"/>
    <w:rsid w:val="00831E6B"/>
    <w:rsid w:val="0084121E"/>
    <w:rsid w:val="008419DC"/>
    <w:rsid w:val="00843389"/>
    <w:rsid w:val="00847A0D"/>
    <w:rsid w:val="00850ED6"/>
    <w:rsid w:val="00852AD9"/>
    <w:rsid w:val="00853A46"/>
    <w:rsid w:val="00857B78"/>
    <w:rsid w:val="00862C61"/>
    <w:rsid w:val="00873F3E"/>
    <w:rsid w:val="0088046B"/>
    <w:rsid w:val="008867A0"/>
    <w:rsid w:val="00886E58"/>
    <w:rsid w:val="00894262"/>
    <w:rsid w:val="008A734E"/>
    <w:rsid w:val="008C0341"/>
    <w:rsid w:val="008C3C65"/>
    <w:rsid w:val="008D0C7F"/>
    <w:rsid w:val="008D57D0"/>
    <w:rsid w:val="009073B6"/>
    <w:rsid w:val="00910F24"/>
    <w:rsid w:val="0091172F"/>
    <w:rsid w:val="009254F3"/>
    <w:rsid w:val="0093139D"/>
    <w:rsid w:val="00931A84"/>
    <w:rsid w:val="00931B88"/>
    <w:rsid w:val="00944B8A"/>
    <w:rsid w:val="00944CA0"/>
    <w:rsid w:val="00945782"/>
    <w:rsid w:val="00947AC0"/>
    <w:rsid w:val="00970F35"/>
    <w:rsid w:val="0097185C"/>
    <w:rsid w:val="009726DE"/>
    <w:rsid w:val="00974A11"/>
    <w:rsid w:val="009872DC"/>
    <w:rsid w:val="00994450"/>
    <w:rsid w:val="009A2D13"/>
    <w:rsid w:val="009B0BAD"/>
    <w:rsid w:val="009C0857"/>
    <w:rsid w:val="009D57E2"/>
    <w:rsid w:val="00A017FF"/>
    <w:rsid w:val="00A20A89"/>
    <w:rsid w:val="00A21554"/>
    <w:rsid w:val="00A257CD"/>
    <w:rsid w:val="00A3215B"/>
    <w:rsid w:val="00A33974"/>
    <w:rsid w:val="00A42B0D"/>
    <w:rsid w:val="00A46BF0"/>
    <w:rsid w:val="00A5028F"/>
    <w:rsid w:val="00A54FF7"/>
    <w:rsid w:val="00A55F8B"/>
    <w:rsid w:val="00A6208C"/>
    <w:rsid w:val="00A62399"/>
    <w:rsid w:val="00A75058"/>
    <w:rsid w:val="00A77545"/>
    <w:rsid w:val="00A80CCC"/>
    <w:rsid w:val="00A819B2"/>
    <w:rsid w:val="00AA2F8E"/>
    <w:rsid w:val="00AA7010"/>
    <w:rsid w:val="00AB0B1E"/>
    <w:rsid w:val="00AB6138"/>
    <w:rsid w:val="00AC02AB"/>
    <w:rsid w:val="00AC0978"/>
    <w:rsid w:val="00AC1E01"/>
    <w:rsid w:val="00AC283C"/>
    <w:rsid w:val="00AC3A84"/>
    <w:rsid w:val="00AC78C0"/>
    <w:rsid w:val="00AE1881"/>
    <w:rsid w:val="00AE434E"/>
    <w:rsid w:val="00AF0819"/>
    <w:rsid w:val="00AF09E4"/>
    <w:rsid w:val="00AF4A16"/>
    <w:rsid w:val="00B057A4"/>
    <w:rsid w:val="00B17D35"/>
    <w:rsid w:val="00B206FE"/>
    <w:rsid w:val="00B306FF"/>
    <w:rsid w:val="00B3169A"/>
    <w:rsid w:val="00B34228"/>
    <w:rsid w:val="00B36D96"/>
    <w:rsid w:val="00B37E1E"/>
    <w:rsid w:val="00B41664"/>
    <w:rsid w:val="00B606CB"/>
    <w:rsid w:val="00B6527B"/>
    <w:rsid w:val="00B66115"/>
    <w:rsid w:val="00B673BA"/>
    <w:rsid w:val="00B722E3"/>
    <w:rsid w:val="00B72801"/>
    <w:rsid w:val="00B835EC"/>
    <w:rsid w:val="00BA3F7D"/>
    <w:rsid w:val="00BB0295"/>
    <w:rsid w:val="00BB0EE4"/>
    <w:rsid w:val="00BB57F7"/>
    <w:rsid w:val="00BD3E8F"/>
    <w:rsid w:val="00BD5D1F"/>
    <w:rsid w:val="00BE3E17"/>
    <w:rsid w:val="00BE6E20"/>
    <w:rsid w:val="00BF5B24"/>
    <w:rsid w:val="00BF6339"/>
    <w:rsid w:val="00C03EAC"/>
    <w:rsid w:val="00C104CE"/>
    <w:rsid w:val="00C1514F"/>
    <w:rsid w:val="00C16D0C"/>
    <w:rsid w:val="00C413ED"/>
    <w:rsid w:val="00C433DE"/>
    <w:rsid w:val="00C5586C"/>
    <w:rsid w:val="00C62322"/>
    <w:rsid w:val="00C65AD2"/>
    <w:rsid w:val="00C77BED"/>
    <w:rsid w:val="00C90C06"/>
    <w:rsid w:val="00C90E3F"/>
    <w:rsid w:val="00C94132"/>
    <w:rsid w:val="00C95FF8"/>
    <w:rsid w:val="00CA0583"/>
    <w:rsid w:val="00CA783A"/>
    <w:rsid w:val="00CB1DBB"/>
    <w:rsid w:val="00CB55F7"/>
    <w:rsid w:val="00CC2084"/>
    <w:rsid w:val="00CD520C"/>
    <w:rsid w:val="00CD69B0"/>
    <w:rsid w:val="00CF1B74"/>
    <w:rsid w:val="00CF4A11"/>
    <w:rsid w:val="00D02D90"/>
    <w:rsid w:val="00D0367B"/>
    <w:rsid w:val="00D1436B"/>
    <w:rsid w:val="00D36704"/>
    <w:rsid w:val="00D37EB8"/>
    <w:rsid w:val="00D51832"/>
    <w:rsid w:val="00D52B24"/>
    <w:rsid w:val="00D53857"/>
    <w:rsid w:val="00D5484D"/>
    <w:rsid w:val="00D573D1"/>
    <w:rsid w:val="00D573F5"/>
    <w:rsid w:val="00D76B02"/>
    <w:rsid w:val="00D84D32"/>
    <w:rsid w:val="00D86140"/>
    <w:rsid w:val="00D879D9"/>
    <w:rsid w:val="00DB2A2D"/>
    <w:rsid w:val="00DB5990"/>
    <w:rsid w:val="00DB5C4C"/>
    <w:rsid w:val="00DB6B68"/>
    <w:rsid w:val="00DC536B"/>
    <w:rsid w:val="00DD1CE6"/>
    <w:rsid w:val="00DD5B3F"/>
    <w:rsid w:val="00DF3C4F"/>
    <w:rsid w:val="00DF69C2"/>
    <w:rsid w:val="00E01619"/>
    <w:rsid w:val="00E02FEE"/>
    <w:rsid w:val="00E04BA6"/>
    <w:rsid w:val="00E201DA"/>
    <w:rsid w:val="00E26833"/>
    <w:rsid w:val="00E33490"/>
    <w:rsid w:val="00E42F89"/>
    <w:rsid w:val="00E4444F"/>
    <w:rsid w:val="00E60981"/>
    <w:rsid w:val="00E818CE"/>
    <w:rsid w:val="00E82E4E"/>
    <w:rsid w:val="00EA42A0"/>
    <w:rsid w:val="00EA7E1E"/>
    <w:rsid w:val="00EB77D7"/>
    <w:rsid w:val="00EC0F1D"/>
    <w:rsid w:val="00EC4D63"/>
    <w:rsid w:val="00ED738B"/>
    <w:rsid w:val="00EE0E9E"/>
    <w:rsid w:val="00EF4400"/>
    <w:rsid w:val="00F063FD"/>
    <w:rsid w:val="00F06DC5"/>
    <w:rsid w:val="00F17B84"/>
    <w:rsid w:val="00F31E07"/>
    <w:rsid w:val="00F32BA9"/>
    <w:rsid w:val="00F330B4"/>
    <w:rsid w:val="00F359B5"/>
    <w:rsid w:val="00F405D3"/>
    <w:rsid w:val="00F45D46"/>
    <w:rsid w:val="00F5071E"/>
    <w:rsid w:val="00F52BDE"/>
    <w:rsid w:val="00F54B3C"/>
    <w:rsid w:val="00F5790B"/>
    <w:rsid w:val="00F61AAF"/>
    <w:rsid w:val="00F77B85"/>
    <w:rsid w:val="00F800F2"/>
    <w:rsid w:val="00F82847"/>
    <w:rsid w:val="00F85A67"/>
    <w:rsid w:val="00FC05F5"/>
    <w:rsid w:val="00FC6FCB"/>
    <w:rsid w:val="00FD60B1"/>
    <w:rsid w:val="00FE270E"/>
    <w:rsid w:val="00FE5ACF"/>
    <w:rsid w:val="00FF04FC"/>
    <w:rsid w:val="00FF3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75"/>
    <o:shapelayout v:ext="edit">
      <o:idmap v:ext="edit" data="1"/>
    </o:shapelayout>
  </w:shapeDefaults>
  <w:decimalSymbol w:val="."/>
  <w:listSeparator w:val=","/>
  <w14:docId w14:val="1DD2D533"/>
  <w15:chartTrackingRefBased/>
  <w15:docId w15:val="{E1CD0BF3-B8D7-4C43-8479-10C95BCF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Black" w:hAnsi="Arial Black"/>
      <w:sz w:val="36"/>
    </w:rPr>
  </w:style>
  <w:style w:type="paragraph" w:styleId="Heading3">
    <w:name w:val="heading 3"/>
    <w:basedOn w:val="Normal"/>
    <w:next w:val="Normal"/>
    <w:qFormat/>
    <w:pPr>
      <w:keepNext/>
      <w:numPr>
        <w:ilvl w:val="2"/>
        <w:numId w:val="1"/>
      </w:numPr>
      <w:jc w:val="center"/>
      <w:outlineLvl w:val="2"/>
    </w:pPr>
    <w:rPr>
      <w:sz w:val="52"/>
      <w:szCs w:val="20"/>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18"/>
    </w:rPr>
  </w:style>
  <w:style w:type="paragraph" w:styleId="BodyText2">
    <w:name w:val="Body Text 2"/>
    <w:basedOn w:val="Normal"/>
    <w:pPr>
      <w:jc w:val="both"/>
    </w:pPr>
    <w:rPr>
      <w:szCs w:val="20"/>
    </w:rPr>
  </w:style>
  <w:style w:type="paragraph" w:styleId="BodyTextIndent">
    <w:name w:val="Body Text Indent"/>
    <w:basedOn w:val="Normal"/>
    <w:pPr>
      <w:tabs>
        <w:tab w:val="left" w:pos="1440"/>
      </w:tabs>
      <w:ind w:left="1440" w:hanging="720"/>
    </w:pPr>
    <w:rPr>
      <w:rFonts w:ascii="Arial" w:hAnsi="Arial"/>
      <w:szCs w:val="20"/>
    </w:rPr>
  </w:style>
  <w:style w:type="paragraph" w:styleId="Title">
    <w:name w:val="Title"/>
    <w:basedOn w:val="Normal"/>
    <w:qFormat/>
    <w:pPr>
      <w:jc w:val="center"/>
    </w:pPr>
    <w:rPr>
      <w:rFonts w:ascii="Arial" w:hAnsi="Arial"/>
      <w:b/>
      <w:sz w:val="32"/>
      <w:szCs w:val="20"/>
      <w:u w:val="double"/>
    </w:rPr>
  </w:style>
  <w:style w:type="paragraph" w:customStyle="1" w:styleId="AGHeader">
    <w:name w:val="AGHeader"/>
    <w:basedOn w:val="Normal"/>
    <w:next w:val="AGParagraph"/>
    <w:autoRedefine/>
    <w:pPr>
      <w:numPr>
        <w:numId w:val="1"/>
      </w:numPr>
      <w:spacing w:after="120"/>
    </w:pPr>
    <w:rPr>
      <w:b/>
    </w:rPr>
  </w:style>
  <w:style w:type="character" w:styleId="Hyperlink">
    <w:name w:val="Hyperlink"/>
    <w:rPr>
      <w:color w:val="0000FF"/>
      <w:u w:val="single"/>
    </w:rPr>
  </w:style>
  <w:style w:type="paragraph" w:customStyle="1" w:styleId="AGParagraph">
    <w:name w:val="AG Paragraph"/>
    <w:basedOn w:val="Normal"/>
    <w:pPr>
      <w:ind w:left="720"/>
    </w:pPr>
    <w:rPr>
      <w:szCs w:val="20"/>
    </w:rPr>
  </w:style>
  <w:style w:type="paragraph" w:customStyle="1" w:styleId="AGHeader2">
    <w:name w:val="AGHeader 2"/>
    <w:basedOn w:val="Normal"/>
    <w:pPr>
      <w:numPr>
        <w:ilvl w:val="1"/>
        <w:numId w:val="1"/>
      </w:numPr>
      <w:tabs>
        <w:tab w:val="left" w:pos="1440"/>
      </w:tabs>
      <w:spacing w:after="60"/>
      <w:jc w:val="both"/>
      <w:outlineLvl w:val="1"/>
    </w:pPr>
    <w:rPr>
      <w:szCs w:val="20"/>
    </w:rPr>
  </w:style>
  <w:style w:type="table" w:styleId="TableGrid">
    <w:name w:val="Table Grid"/>
    <w:basedOn w:val="TableNormal"/>
    <w:rsid w:val="00E8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421B9"/>
    <w:rPr>
      <w:color w:val="606420"/>
      <w:u w:val="single"/>
    </w:rPr>
  </w:style>
  <w:style w:type="paragraph" w:styleId="BalloonText">
    <w:name w:val="Balloon Text"/>
    <w:basedOn w:val="Normal"/>
    <w:link w:val="BalloonTextChar"/>
    <w:rsid w:val="00DF69C2"/>
    <w:rPr>
      <w:rFonts w:ascii="Tahoma" w:hAnsi="Tahoma" w:cs="Tahoma"/>
      <w:sz w:val="16"/>
      <w:szCs w:val="16"/>
    </w:rPr>
  </w:style>
  <w:style w:type="character" w:customStyle="1" w:styleId="BalloonTextChar">
    <w:name w:val="Balloon Text Char"/>
    <w:link w:val="BalloonText"/>
    <w:rsid w:val="00DF69C2"/>
    <w:rPr>
      <w:rFonts w:ascii="Tahoma" w:hAnsi="Tahoma" w:cs="Tahoma"/>
      <w:sz w:val="16"/>
      <w:szCs w:val="16"/>
    </w:rPr>
  </w:style>
  <w:style w:type="character" w:styleId="UnresolvedMention">
    <w:name w:val="Unresolved Mention"/>
    <w:basedOn w:val="DefaultParagraphFont"/>
    <w:uiPriority w:val="99"/>
    <w:semiHidden/>
    <w:unhideWhenUsed/>
    <w:rsid w:val="00B7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ders@extr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extre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xtr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AD5AA-EC26-4CF0-9915-3061BA43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7714</Words>
  <Characters>43974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Service Maintenance Agreement</vt:lpstr>
    </vt:vector>
  </TitlesOfParts>
  <Company>ABB</Company>
  <LinksUpToDate>false</LinksUpToDate>
  <CharactersWithSpaces>51585</CharactersWithSpaces>
  <SharedDoc>false</SharedDoc>
  <HLinks>
    <vt:vector size="18" baseType="variant">
      <vt:variant>
        <vt:i4>5177464</vt:i4>
      </vt:variant>
      <vt:variant>
        <vt:i4>38</vt:i4>
      </vt:variant>
      <vt:variant>
        <vt:i4>0</vt:i4>
      </vt:variant>
      <vt:variant>
        <vt:i4>5</vt:i4>
      </vt:variant>
      <vt:variant>
        <vt:lpwstr>mailto:support@extrel.com</vt:lpwstr>
      </vt:variant>
      <vt:variant>
        <vt:lpwstr/>
      </vt:variant>
      <vt:variant>
        <vt:i4>3342363</vt:i4>
      </vt:variant>
      <vt:variant>
        <vt:i4>0</vt:i4>
      </vt:variant>
      <vt:variant>
        <vt:i4>0</vt:i4>
      </vt:variant>
      <vt:variant>
        <vt:i4>5</vt:i4>
      </vt:variant>
      <vt:variant>
        <vt:lpwstr>mailto:orders@extrel.com</vt:lpwstr>
      </vt:variant>
      <vt:variant>
        <vt:lpwstr/>
      </vt:variant>
      <vt:variant>
        <vt:i4>3211320</vt:i4>
      </vt:variant>
      <vt:variant>
        <vt:i4>0</vt:i4>
      </vt:variant>
      <vt:variant>
        <vt:i4>0</vt:i4>
      </vt:variant>
      <vt:variant>
        <vt:i4>5</vt:i4>
      </vt:variant>
      <vt:variant>
        <vt:lpwstr>http://www.extrel.com/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Maintenance Agreement</dc:title>
  <dc:subject/>
  <dc:creator>tgohara</dc:creator>
  <cp:keywords/>
  <dc:description/>
  <cp:lastModifiedBy>Haley M. Gabor</cp:lastModifiedBy>
  <cp:revision>6</cp:revision>
  <cp:lastPrinted>2013-12-17T22:31:00Z</cp:lastPrinted>
  <dcterms:created xsi:type="dcterms:W3CDTF">2020-02-06T20:48:00Z</dcterms:created>
  <dcterms:modified xsi:type="dcterms:W3CDTF">2021-04-01T19:20:00Z</dcterms:modified>
</cp:coreProperties>
</file>